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8" w:type="dxa"/>
        <w:tblInd w:w="-540" w:type="dxa"/>
        <w:tblLook w:val="04A0" w:firstRow="1" w:lastRow="0" w:firstColumn="1" w:lastColumn="0" w:noHBand="0" w:noVBand="1"/>
      </w:tblPr>
      <w:tblGrid>
        <w:gridCol w:w="1908"/>
        <w:gridCol w:w="630"/>
        <w:gridCol w:w="4392"/>
        <w:gridCol w:w="630"/>
        <w:gridCol w:w="198"/>
        <w:gridCol w:w="972"/>
        <w:gridCol w:w="468"/>
        <w:gridCol w:w="1440"/>
      </w:tblGrid>
      <w:tr w:rsidR="00B16D90" w:rsidRPr="00EF0E56" w14:paraId="41C10AFB" w14:textId="77777777" w:rsidTr="001C0098">
        <w:tc>
          <w:tcPr>
            <w:tcW w:w="1908" w:type="dxa"/>
          </w:tcPr>
          <w:p w14:paraId="41C10AF7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  <w:r w:rsidRPr="00EF0E56">
              <w:rPr>
                <w:rFonts w:ascii="Arial" w:hAnsi="Arial" w:cs="Arial"/>
                <w:b/>
                <w:bCs/>
              </w:rPr>
              <w:t>Inspector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41C10AF8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41C10AF9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  <w:r w:rsidRPr="00EF0E56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C10AFA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D90" w:rsidRPr="00EF0E56" w14:paraId="41C10B00" w14:textId="77777777" w:rsidTr="001C0098">
        <w:tc>
          <w:tcPr>
            <w:tcW w:w="2538" w:type="dxa"/>
            <w:gridSpan w:val="2"/>
          </w:tcPr>
          <w:p w14:paraId="41C10AFC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  <w:r w:rsidRPr="00EF0E56">
              <w:rPr>
                <w:rFonts w:ascii="Arial" w:hAnsi="Arial" w:cs="Arial"/>
                <w:b/>
                <w:bCs/>
              </w:rPr>
              <w:t>Facility and Area: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41C10AFD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41C10AFE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  <w:r w:rsidRPr="00EF0E56">
              <w:rPr>
                <w:rFonts w:ascii="Arial" w:hAnsi="Arial" w:cs="Arial"/>
                <w:b/>
                <w:bCs/>
              </w:rPr>
              <w:t>Job#: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1C10AFF" w14:textId="77777777" w:rsidR="00B16D90" w:rsidRPr="00EF0E56" w:rsidRDefault="00B16D90" w:rsidP="00C734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6D90" w14:paraId="41C10B05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double" w:sz="8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14:paraId="41C10B01" w14:textId="77777777" w:rsidR="00B16D90" w:rsidRDefault="00B16D90" w:rsidP="00C7340C">
            <w:pPr>
              <w:spacing w:before="99" w:after="49"/>
              <w:jc w:val="center"/>
            </w:pPr>
            <w:r>
              <w:rPr>
                <w:rFonts w:ascii="Arial" w:hAnsi="Arial" w:cs="Arial"/>
                <w:b/>
                <w:bCs/>
              </w:rPr>
              <w:t>Electric Power Tools</w:t>
            </w:r>
          </w:p>
        </w:tc>
        <w:tc>
          <w:tcPr>
            <w:tcW w:w="630" w:type="dxa"/>
            <w:tcBorders>
              <w:top w:val="double" w:sz="8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02" w14:textId="77777777" w:rsidR="00B16D90" w:rsidRDefault="00B16D90" w:rsidP="00C7340C">
            <w:pPr>
              <w:spacing w:before="99" w:after="49"/>
              <w:jc w:val="center"/>
            </w:pPr>
            <w:r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170" w:type="dxa"/>
            <w:gridSpan w:val="2"/>
            <w:tcBorders>
              <w:top w:val="double" w:sz="8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03" w14:textId="77777777" w:rsidR="00B16D90" w:rsidRDefault="00B16D90" w:rsidP="00C7340C">
            <w:pPr>
              <w:spacing w:before="99" w:after="49"/>
              <w:jc w:val="center"/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908" w:type="dxa"/>
            <w:gridSpan w:val="2"/>
            <w:tcBorders>
              <w:top w:val="double" w:sz="8" w:space="0" w:color="000000"/>
              <w:left w:val="single" w:sz="6" w:space="0" w:color="000000"/>
              <w:bottom w:val="single" w:sz="12" w:space="0" w:color="000000"/>
              <w:right w:val="double" w:sz="8" w:space="0" w:color="000000"/>
            </w:tcBorders>
          </w:tcPr>
          <w:p w14:paraId="41C10B04" w14:textId="77777777" w:rsidR="00B16D90" w:rsidRDefault="00B16D90" w:rsidP="00C7340C">
            <w:pPr>
              <w:spacing w:before="99" w:after="49"/>
              <w:jc w:val="center"/>
            </w:pPr>
            <w:r>
              <w:rPr>
                <w:rFonts w:ascii="Arial" w:hAnsi="Arial" w:cs="Arial"/>
                <w:b/>
                <w:bCs/>
              </w:rPr>
              <w:t>Date Corrected</w:t>
            </w:r>
          </w:p>
        </w:tc>
      </w:tr>
      <w:tr w:rsidR="00B16D90" w:rsidRPr="00B75ADE" w14:paraId="41C10B0A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06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 plug and insulation on the cord intact so that live wires are not exposed?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07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08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09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0F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0B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 tool approved for use in hazardous atmospheres?  (as required)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0C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0D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0E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14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10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 xml:space="preserve">For tools to </w:t>
            </w:r>
            <w:proofErr w:type="spellStart"/>
            <w:r w:rsidRPr="00B75ADE"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 w:rsidRPr="00B75ADE">
              <w:rPr>
                <w:rFonts w:ascii="Arial" w:hAnsi="Arial" w:cs="Arial"/>
                <w:sz w:val="18"/>
                <w:szCs w:val="18"/>
              </w:rPr>
              <w:t xml:space="preserve"> in tanks or wet areas, is the tool low voltage or battery powered?  Is there ground fault circuit interrupter protection for the circuit to be used?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11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12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13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19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15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 tool motor in good condition?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16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17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18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1E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1A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 ground prong in good condition (for three-wire grounded tools)?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1B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1C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1D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23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1F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If the tool isn’t three-wire ground protected, is it double insulated?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20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21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22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28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24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Are there any visible cracks or defects in the tool housing?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25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26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27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2D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29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there a trigger lock or guard to prevent accidental activation of the tool?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2A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2B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2C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32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2E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Are there effective guards whenever possible for all moving parts of saws, grinders, and similar tools?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2F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30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31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37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33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there a blade brake on lawn mowers, hedge trimmers, and similar tools?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34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35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36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3C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38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Do moveable guards operate freely?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39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3A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3B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41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12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14:paraId="41C10B3D" w14:textId="77777777" w:rsidR="00B16D90" w:rsidRPr="00B75ADE" w:rsidRDefault="00B16D90" w:rsidP="00C7340C">
            <w:pPr>
              <w:spacing w:before="99" w:after="49"/>
              <w:jc w:val="center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b/>
                <w:bCs/>
                <w:sz w:val="18"/>
                <w:szCs w:val="18"/>
              </w:rPr>
              <w:t>Pneumatic Power Tools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3E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3F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8" w:space="0" w:color="000000"/>
            </w:tcBorders>
          </w:tcPr>
          <w:p w14:paraId="41C10B40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46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42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 compressed air hose in good condition with no visible cracks, bubbles, or kinks?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43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44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45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4B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47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 xml:space="preserve">Do the hose connections to the tool and to the compressor fit snugly so there are </w:t>
            </w:r>
            <w:proofErr w:type="spellStart"/>
            <w:r w:rsidRPr="00B75ADE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 w:rsidRPr="00B75ADE">
              <w:rPr>
                <w:rFonts w:ascii="Arial" w:hAnsi="Arial" w:cs="Arial"/>
                <w:sz w:val="18"/>
                <w:szCs w:val="18"/>
              </w:rPr>
              <w:t xml:space="preserve"> noticeable air leaks?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48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49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4A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50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4C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 xml:space="preserve">If the air hose is </w:t>
            </w:r>
            <w:proofErr w:type="spellStart"/>
            <w:r w:rsidRPr="00B75ADE">
              <w:rPr>
                <w:rFonts w:ascii="Arial" w:hAnsi="Arial" w:cs="Arial"/>
                <w:sz w:val="18"/>
                <w:szCs w:val="18"/>
              </w:rPr>
              <w:t>recoilable</w:t>
            </w:r>
            <w:proofErr w:type="spellEnd"/>
            <w:r w:rsidRPr="00B75ADE">
              <w:rPr>
                <w:rFonts w:ascii="Arial" w:hAnsi="Arial" w:cs="Arial"/>
                <w:sz w:val="18"/>
                <w:szCs w:val="18"/>
              </w:rPr>
              <w:t>, does it pull out and retract freely?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4D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4E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4F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55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51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Are there pressure reduction devices (to less than 30 psig) on all fittings designed to blow compressed air for cleaning?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52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53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54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  <w:tr w:rsidR="00B16D90" w:rsidRPr="00B75ADE" w14:paraId="41C10B5A" w14:textId="77777777" w:rsidTr="001C0098">
        <w:tblPrEx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30" w:type="dxa"/>
            <w:gridSpan w:val="3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14:paraId="41C10B56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  <w:r w:rsidRPr="00B75ADE">
              <w:rPr>
                <w:rFonts w:ascii="Arial" w:hAnsi="Arial" w:cs="Arial"/>
                <w:sz w:val="18"/>
                <w:szCs w:val="18"/>
              </w:rPr>
              <w:t>Is there a safety chain at all hose fittings to prevent whipping of the hose if a connection comes loose?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14:paraId="41C10B57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14:paraId="41C10B58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14:paraId="41C10B59" w14:textId="77777777" w:rsidR="00B16D90" w:rsidRPr="00B75ADE" w:rsidRDefault="00B16D90" w:rsidP="00C7340C">
            <w:pPr>
              <w:spacing w:before="99" w:after="49"/>
              <w:rPr>
                <w:sz w:val="18"/>
                <w:szCs w:val="18"/>
              </w:rPr>
            </w:pPr>
          </w:p>
        </w:tc>
      </w:tr>
    </w:tbl>
    <w:p w14:paraId="41C10B5B" w14:textId="77777777" w:rsidR="00B16D90" w:rsidRDefault="00B16D90" w:rsidP="00B16D90">
      <w:pPr>
        <w:rPr>
          <w:rFonts w:ascii="Arial" w:hAnsi="Arial" w:cs="Arial"/>
        </w:rPr>
      </w:pPr>
    </w:p>
    <w:tbl>
      <w:tblPr>
        <w:tblW w:w="10638" w:type="dxa"/>
        <w:tblInd w:w="-570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6948"/>
        <w:gridCol w:w="630"/>
        <w:gridCol w:w="1620"/>
        <w:gridCol w:w="1440"/>
      </w:tblGrid>
      <w:tr w:rsidR="00B16D90" w14:paraId="41C10B61" w14:textId="77777777" w:rsidTr="001C0098">
        <w:trPr>
          <w:cantSplit/>
        </w:trPr>
        <w:tc>
          <w:tcPr>
            <w:tcW w:w="6948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14:paraId="41C10B5C" w14:textId="77777777" w:rsidR="00B16D90" w:rsidRDefault="00B16D90" w:rsidP="00C7340C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Pneumatic Power Tools</w:t>
            </w:r>
          </w:p>
          <w:p w14:paraId="41C10B5D" w14:textId="77777777" w:rsidR="00B16D90" w:rsidRDefault="00B16D90" w:rsidP="00C7340C">
            <w:pPr>
              <w:spacing w:after="49"/>
              <w:jc w:val="center"/>
            </w:pPr>
            <w:r>
              <w:rPr>
                <w:rFonts w:ascii="Arial" w:hAnsi="Arial" w:cs="Arial"/>
              </w:rPr>
              <w:t>(continued)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5E" w14:textId="77777777" w:rsidR="00B16D90" w:rsidRDefault="00B16D90" w:rsidP="00C7340C">
            <w:pPr>
              <w:spacing w:before="100" w:after="49"/>
              <w:jc w:val="center"/>
            </w:pPr>
            <w:r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5F" w14:textId="77777777" w:rsidR="00B16D90" w:rsidRDefault="00B16D90" w:rsidP="00C7340C">
            <w:pPr>
              <w:spacing w:before="100" w:after="49"/>
              <w:jc w:val="center"/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8" w:space="0" w:color="000000"/>
            </w:tcBorders>
          </w:tcPr>
          <w:p w14:paraId="41C10B60" w14:textId="77777777" w:rsidR="00B16D90" w:rsidRDefault="00B16D90" w:rsidP="00C7340C">
            <w:pPr>
              <w:spacing w:before="100" w:after="49"/>
              <w:jc w:val="center"/>
            </w:pPr>
            <w:r>
              <w:rPr>
                <w:rFonts w:ascii="Arial" w:hAnsi="Arial" w:cs="Arial"/>
                <w:b/>
                <w:bCs/>
              </w:rPr>
              <w:t>Date Corrected</w:t>
            </w:r>
          </w:p>
        </w:tc>
      </w:tr>
      <w:tr w:rsidR="00B16D90" w14:paraId="41C10B66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62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Is there a safety check valve in the air hose at or near the compressor connection that will shut off or bypass the air flow if a break occurs in the air hose?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63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64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65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6B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67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there any visible cracks or defects in the tool housing?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68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69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6A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70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6C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Is there a trigger lock or guard to prevent accidental activation of the tool?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6D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6E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6F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75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71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there effective guards whenever possible for all moving parts of saws, grinders, and similar tools?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72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73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74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7A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76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Do moveable guards operate freely?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77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78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79" w14:textId="77777777" w:rsidR="00B16D90" w:rsidRDefault="00B16D90" w:rsidP="00C7340C">
            <w:pPr>
              <w:spacing w:before="100" w:after="49"/>
            </w:pPr>
          </w:p>
        </w:tc>
      </w:tr>
    </w:tbl>
    <w:p w14:paraId="41C10B7B" w14:textId="77777777" w:rsidR="001C0098" w:rsidRDefault="001C0098"/>
    <w:tbl>
      <w:tblPr>
        <w:tblW w:w="10638" w:type="dxa"/>
        <w:tblInd w:w="-570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6948"/>
        <w:gridCol w:w="630"/>
        <w:gridCol w:w="1620"/>
        <w:gridCol w:w="1440"/>
      </w:tblGrid>
      <w:tr w:rsidR="00B16D90" w14:paraId="41C10B80" w14:textId="77777777" w:rsidTr="001C0098">
        <w:trPr>
          <w:cantSplit/>
        </w:trPr>
        <w:tc>
          <w:tcPr>
            <w:tcW w:w="6948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14:paraId="41C10B7C" w14:textId="77777777" w:rsidR="00B16D90" w:rsidRDefault="00B16D90" w:rsidP="00C7340C">
            <w:pPr>
              <w:spacing w:before="100" w:after="49"/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Gasoline Power Tools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7D" w14:textId="77777777" w:rsidR="00B16D90" w:rsidRDefault="00B16D90" w:rsidP="00C7340C">
            <w:pPr>
              <w:spacing w:before="100" w:after="49"/>
              <w:jc w:val="center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7E" w14:textId="77777777" w:rsidR="00B16D90" w:rsidRDefault="00B16D90" w:rsidP="00C7340C">
            <w:pPr>
              <w:spacing w:before="100" w:after="49"/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8" w:space="0" w:color="000000"/>
            </w:tcBorders>
          </w:tcPr>
          <w:p w14:paraId="41C10B7F" w14:textId="77777777" w:rsidR="00B16D90" w:rsidRDefault="00B16D90" w:rsidP="00C7340C">
            <w:pPr>
              <w:spacing w:before="100" w:after="49"/>
              <w:jc w:val="center"/>
            </w:pPr>
          </w:p>
        </w:tc>
      </w:tr>
      <w:tr w:rsidR="00B16D90" w14:paraId="41C10B85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81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there signs of fuel leakage around the gasoline tank or fuel line?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82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83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84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8A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86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Is the tool motor in good conditions?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87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88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89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8F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8B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there any visible cracks or defects in the tool housing?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8C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8D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8E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94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90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Is there a handle or trigger lock or guard to prevent accidental activation of the tool?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91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92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93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99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95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 xml:space="preserve">Are there effective guards whenever possible for all moving parts of saws, trimmers, </w:t>
            </w:r>
            <w:proofErr w:type="spellStart"/>
            <w:r>
              <w:rPr>
                <w:rFonts w:ascii="Arial" w:hAnsi="Arial" w:cs="Arial"/>
              </w:rPr>
              <w:t>edgers</w:t>
            </w:r>
            <w:proofErr w:type="spellEnd"/>
            <w:r>
              <w:rPr>
                <w:rFonts w:ascii="Arial" w:hAnsi="Arial" w:cs="Arial"/>
              </w:rPr>
              <w:t>, and similar tools?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96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97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98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9E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9A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Is there a blade brake on lawn mowers, hedge trimmers, and similar tools?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9B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9C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9D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A3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9F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Is there a tip guard on chain saws?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A0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A1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A2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A8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A4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Do moveable guards operate freely?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A5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A6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A7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AD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A9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there fire extinguishers or other fire suppression equipment nearby?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AA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AB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AC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B2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AE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mufflers in good condition?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AF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B0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B1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B7" w14:textId="77777777" w:rsidTr="001C0098">
        <w:trPr>
          <w:cantSplit/>
        </w:trPr>
        <w:tc>
          <w:tcPr>
            <w:tcW w:w="694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B3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spark plugs and wire connections in good condition?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B4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B5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B6" w14:textId="77777777" w:rsidR="00B16D90" w:rsidRDefault="00B16D90" w:rsidP="00C7340C">
            <w:pPr>
              <w:spacing w:before="100" w:after="49"/>
            </w:pPr>
          </w:p>
        </w:tc>
      </w:tr>
    </w:tbl>
    <w:p w14:paraId="41C10BB8" w14:textId="77777777" w:rsidR="00B16D90" w:rsidRDefault="00B16D90" w:rsidP="00B16D90"/>
    <w:p w14:paraId="41C10BB9" w14:textId="77777777" w:rsidR="00B16D90" w:rsidRDefault="00B16D90" w:rsidP="00B16D90">
      <w:r>
        <w:br w:type="page"/>
      </w:r>
    </w:p>
    <w:tbl>
      <w:tblPr>
        <w:tblW w:w="10098" w:type="dxa"/>
        <w:tblInd w:w="-30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6408"/>
        <w:gridCol w:w="630"/>
        <w:gridCol w:w="1620"/>
        <w:gridCol w:w="1440"/>
      </w:tblGrid>
      <w:tr w:rsidR="00B16D90" w14:paraId="41C10BBE" w14:textId="77777777" w:rsidTr="001C0098">
        <w:trPr>
          <w:cantSplit/>
        </w:trPr>
        <w:tc>
          <w:tcPr>
            <w:tcW w:w="6408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14:paraId="41C10BBA" w14:textId="77777777" w:rsidR="00B16D90" w:rsidRDefault="00B16D90" w:rsidP="00C7340C">
            <w:pPr>
              <w:spacing w:before="100" w:after="49"/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Hydraulic Power Tools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BB" w14:textId="77777777" w:rsidR="00B16D90" w:rsidRDefault="00B16D90" w:rsidP="00C7340C">
            <w:pPr>
              <w:spacing w:before="100" w:after="49"/>
              <w:jc w:val="center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BC" w14:textId="77777777" w:rsidR="00B16D90" w:rsidRDefault="00B16D90" w:rsidP="00C7340C">
            <w:pPr>
              <w:spacing w:before="100" w:after="49"/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8" w:space="0" w:color="000000"/>
            </w:tcBorders>
          </w:tcPr>
          <w:p w14:paraId="41C10BBD" w14:textId="77777777" w:rsidR="00B16D90" w:rsidRDefault="00B16D90" w:rsidP="00C7340C">
            <w:pPr>
              <w:spacing w:before="100" w:after="49"/>
              <w:jc w:val="center"/>
            </w:pPr>
          </w:p>
        </w:tc>
      </w:tr>
      <w:tr w:rsidR="00B16D90" w14:paraId="41C10BC3" w14:textId="77777777" w:rsidTr="001C0098">
        <w:trPr>
          <w:cantSplit/>
        </w:trPr>
        <w:tc>
          <w:tcPr>
            <w:tcW w:w="640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BF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there signs of fluid leakage around hydraulic lines, cylinders, reservoirs, pumps, or other system components?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C0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C1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C2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C8" w14:textId="77777777" w:rsidTr="001C0098">
        <w:trPr>
          <w:cantSplit/>
        </w:trPr>
        <w:tc>
          <w:tcPr>
            <w:tcW w:w="640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C4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hydraulic lines in good condition with no visible cracks, bubbles, or kinks?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C5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C6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C7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CD" w14:textId="77777777" w:rsidTr="001C0098">
        <w:trPr>
          <w:cantSplit/>
        </w:trPr>
        <w:tc>
          <w:tcPr>
            <w:tcW w:w="6408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C9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all hydraulic line connections secure?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CA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CB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CC" w14:textId="77777777" w:rsidR="00B16D90" w:rsidRDefault="00B16D90" w:rsidP="00C7340C">
            <w:pPr>
              <w:spacing w:before="100" w:after="49"/>
            </w:pPr>
          </w:p>
        </w:tc>
      </w:tr>
      <w:tr w:rsidR="00B16D90" w14:paraId="41C10BD2" w14:textId="77777777" w:rsidTr="001C0098">
        <w:trPr>
          <w:cantSplit/>
        </w:trPr>
        <w:tc>
          <w:tcPr>
            <w:tcW w:w="6408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14:paraId="41C10BCE" w14:textId="77777777" w:rsidR="00B16D90" w:rsidRDefault="00B16D90" w:rsidP="00C7340C">
            <w:pPr>
              <w:spacing w:before="100" w:after="49"/>
            </w:pPr>
            <w:r>
              <w:rPr>
                <w:rFonts w:ascii="Arial" w:hAnsi="Arial" w:cs="Arial"/>
              </w:rPr>
              <w:t>Are there any visible cracks or defects in the tool housing?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14:paraId="41C10BCF" w14:textId="77777777" w:rsidR="00B16D90" w:rsidRDefault="00B16D90" w:rsidP="00C7340C">
            <w:pPr>
              <w:spacing w:before="100" w:after="49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14:paraId="41C10BD0" w14:textId="77777777" w:rsidR="00B16D90" w:rsidRDefault="00B16D90" w:rsidP="00C7340C">
            <w:pPr>
              <w:spacing w:before="100" w:after="4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14:paraId="41C10BD1" w14:textId="77777777" w:rsidR="00B16D90" w:rsidRDefault="00B16D90" w:rsidP="00C7340C">
            <w:pPr>
              <w:spacing w:before="100" w:after="49"/>
            </w:pPr>
          </w:p>
        </w:tc>
      </w:tr>
    </w:tbl>
    <w:p w14:paraId="41C10BD3" w14:textId="77777777" w:rsidR="00B16D90" w:rsidRDefault="00B16D90" w:rsidP="00B16D90">
      <w:pPr>
        <w:rPr>
          <w:rFonts w:ascii="Arial" w:hAnsi="Arial" w:cs="Arial"/>
        </w:rPr>
      </w:pPr>
    </w:p>
    <w:tbl>
      <w:tblPr>
        <w:tblW w:w="999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6300"/>
        <w:gridCol w:w="630"/>
        <w:gridCol w:w="1170"/>
        <w:gridCol w:w="1890"/>
      </w:tblGrid>
      <w:tr w:rsidR="00B16D90" w14:paraId="41C10BD9" w14:textId="77777777" w:rsidTr="00C7340C">
        <w:trPr>
          <w:cantSplit/>
        </w:trPr>
        <w:tc>
          <w:tcPr>
            <w:tcW w:w="6300" w:type="dxa"/>
            <w:tcBorders>
              <w:top w:val="single" w:sz="12" w:space="0" w:color="000000"/>
              <w:left w:val="double" w:sz="8" w:space="0" w:color="000000"/>
              <w:bottom w:val="single" w:sz="12" w:space="0" w:color="000000"/>
              <w:right w:val="nil"/>
            </w:tcBorders>
          </w:tcPr>
          <w:p w14:paraId="41C10BD4" w14:textId="77777777" w:rsidR="00B16D90" w:rsidRDefault="00B16D90" w:rsidP="00C7340C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Powder-Actuated Tools</w:t>
            </w:r>
          </w:p>
          <w:p w14:paraId="41C10BD5" w14:textId="77777777" w:rsidR="00B16D90" w:rsidRDefault="00B16D90" w:rsidP="00C7340C">
            <w:pPr>
              <w:spacing w:after="38"/>
              <w:jc w:val="center"/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D6" w14:textId="77777777" w:rsidR="00B16D90" w:rsidRDefault="00B16D90" w:rsidP="00C7340C">
            <w:pPr>
              <w:spacing w:before="100" w:after="38"/>
              <w:jc w:val="center"/>
            </w:pPr>
            <w:r>
              <w:rPr>
                <w:rFonts w:ascii="Arial" w:hAnsi="Arial" w:cs="Arial"/>
                <w:b/>
                <w:bCs/>
              </w:rPr>
              <w:t>OK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1C10BD7" w14:textId="77777777" w:rsidR="00B16D90" w:rsidRDefault="00B16D90" w:rsidP="00C7340C">
            <w:pPr>
              <w:spacing w:before="100" w:after="38"/>
              <w:jc w:val="center"/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8" w:space="0" w:color="000000"/>
            </w:tcBorders>
          </w:tcPr>
          <w:p w14:paraId="41C10BD8" w14:textId="77777777" w:rsidR="00B16D90" w:rsidRDefault="00B16D90" w:rsidP="00C7340C">
            <w:pPr>
              <w:spacing w:before="100" w:after="38"/>
              <w:jc w:val="center"/>
            </w:pPr>
            <w:r>
              <w:rPr>
                <w:rFonts w:ascii="Arial" w:hAnsi="Arial" w:cs="Arial"/>
                <w:b/>
                <w:bCs/>
              </w:rPr>
              <w:t>Date Corrected</w:t>
            </w:r>
          </w:p>
        </w:tc>
      </w:tr>
      <w:tr w:rsidR="00B16D90" w14:paraId="41C10BDE" w14:textId="77777777" w:rsidTr="00C7340C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DA" w14:textId="77777777" w:rsidR="00B16D90" w:rsidRDefault="00B16D90" w:rsidP="00C7340C">
            <w:pPr>
              <w:spacing w:before="100" w:after="38"/>
            </w:pPr>
            <w:r>
              <w:rPr>
                <w:rFonts w:ascii="Arial" w:hAnsi="Arial" w:cs="Arial"/>
              </w:rPr>
              <w:t>Are you properly trained and qualified to operate powder-actuated tools in accordance with the manufacturer’s instructions?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DB" w14:textId="77777777" w:rsidR="00B16D90" w:rsidRDefault="00B16D90" w:rsidP="00C7340C">
            <w:pPr>
              <w:spacing w:before="100" w:after="38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DC" w14:textId="77777777" w:rsidR="00B16D90" w:rsidRDefault="00B16D90" w:rsidP="00C7340C">
            <w:pPr>
              <w:spacing w:before="100" w:after="38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DD" w14:textId="77777777" w:rsidR="00B16D90" w:rsidRDefault="00B16D90" w:rsidP="00C7340C">
            <w:pPr>
              <w:spacing w:before="100" w:after="38"/>
            </w:pPr>
          </w:p>
        </w:tc>
      </w:tr>
      <w:tr w:rsidR="00B16D90" w14:paraId="41C10BE3" w14:textId="77777777" w:rsidTr="00C7340C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DF" w14:textId="77777777" w:rsidR="00B16D90" w:rsidRDefault="00B16D90" w:rsidP="00C7340C">
            <w:pPr>
              <w:spacing w:before="100" w:after="38"/>
            </w:pPr>
            <w:r>
              <w:rPr>
                <w:rFonts w:ascii="Arial" w:hAnsi="Arial" w:cs="Arial"/>
              </w:rPr>
              <w:t>Are there any unprotected people in the immediate area?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E0" w14:textId="77777777" w:rsidR="00B16D90" w:rsidRDefault="00B16D90" w:rsidP="00C7340C">
            <w:pPr>
              <w:spacing w:before="100" w:after="38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E1" w14:textId="77777777" w:rsidR="00B16D90" w:rsidRDefault="00B16D90" w:rsidP="00C7340C">
            <w:pPr>
              <w:spacing w:before="100" w:after="38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E2" w14:textId="77777777" w:rsidR="00B16D90" w:rsidRDefault="00B16D90" w:rsidP="00C7340C">
            <w:pPr>
              <w:spacing w:before="100" w:after="38"/>
            </w:pPr>
          </w:p>
        </w:tc>
      </w:tr>
      <w:tr w:rsidR="00B16D90" w14:paraId="41C10BE8" w14:textId="77777777" w:rsidTr="00C7340C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1C10BE4" w14:textId="77777777" w:rsidR="00B16D90" w:rsidRDefault="00B16D90" w:rsidP="00C7340C">
            <w:pPr>
              <w:spacing w:before="100" w:after="38"/>
            </w:pPr>
            <w:r>
              <w:rPr>
                <w:rFonts w:ascii="Arial" w:hAnsi="Arial" w:cs="Arial"/>
              </w:rPr>
              <w:t>Have you informed all nearby people what you will be doing?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E5" w14:textId="77777777" w:rsidR="00B16D90" w:rsidRDefault="00B16D90" w:rsidP="00C7340C">
            <w:pPr>
              <w:spacing w:before="100" w:after="38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10BE6" w14:textId="77777777" w:rsidR="00B16D90" w:rsidRDefault="00B16D90" w:rsidP="00C7340C">
            <w:pPr>
              <w:spacing w:before="100" w:after="38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</w:tcPr>
          <w:p w14:paraId="41C10BE7" w14:textId="77777777" w:rsidR="00B16D90" w:rsidRDefault="00B16D90" w:rsidP="00C7340C">
            <w:pPr>
              <w:spacing w:before="100" w:after="38"/>
            </w:pPr>
          </w:p>
        </w:tc>
      </w:tr>
      <w:tr w:rsidR="00B16D90" w14:paraId="41C10BED" w14:textId="77777777" w:rsidTr="00C7340C">
        <w:trPr>
          <w:cantSplit/>
        </w:trPr>
        <w:tc>
          <w:tcPr>
            <w:tcW w:w="6300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</w:tcPr>
          <w:p w14:paraId="41C10BE9" w14:textId="77777777" w:rsidR="00B16D90" w:rsidRDefault="00B16D90" w:rsidP="00C7340C">
            <w:pPr>
              <w:spacing w:before="100" w:after="38"/>
            </w:pPr>
            <w:r>
              <w:rPr>
                <w:rFonts w:ascii="Arial" w:hAnsi="Arial" w:cs="Arial"/>
              </w:rPr>
              <w:t>Are there any visible cracks or defects in the tool housing?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14:paraId="41C10BEA" w14:textId="77777777" w:rsidR="00B16D90" w:rsidRDefault="00B16D90" w:rsidP="00C7340C">
            <w:pPr>
              <w:spacing w:before="100" w:after="38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</w:tcPr>
          <w:p w14:paraId="41C10BEB" w14:textId="77777777" w:rsidR="00B16D90" w:rsidRDefault="00B16D90" w:rsidP="00C7340C">
            <w:pPr>
              <w:spacing w:before="100" w:after="38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</w:tcPr>
          <w:p w14:paraId="41C10BEC" w14:textId="77777777" w:rsidR="00B16D90" w:rsidRDefault="00B16D90" w:rsidP="00C7340C">
            <w:pPr>
              <w:spacing w:before="100" w:after="38"/>
            </w:pPr>
          </w:p>
        </w:tc>
      </w:tr>
    </w:tbl>
    <w:p w14:paraId="41C10BEE" w14:textId="77777777" w:rsidR="00B16D90" w:rsidRDefault="00B16D90" w:rsidP="00B16D90">
      <w:pPr>
        <w:rPr>
          <w:rFonts w:ascii="Arial" w:hAnsi="Arial" w:cs="Arial"/>
        </w:rPr>
      </w:pPr>
    </w:p>
    <w:tbl>
      <w:tblPr>
        <w:tblW w:w="999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990"/>
      </w:tblGrid>
      <w:tr w:rsidR="00B16D90" w14:paraId="41C10BF0" w14:textId="77777777" w:rsidTr="00C7340C">
        <w:trPr>
          <w:cantSplit/>
        </w:trPr>
        <w:tc>
          <w:tcPr>
            <w:tcW w:w="9990" w:type="dxa"/>
            <w:tcBorders>
              <w:top w:val="double" w:sz="8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14:paraId="41C10BEF" w14:textId="77777777" w:rsidR="00B16D90" w:rsidRDefault="00B16D90" w:rsidP="00C7340C">
            <w:pPr>
              <w:spacing w:before="92" w:after="45"/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</w:tc>
      </w:tr>
      <w:tr w:rsidR="00B16D90" w14:paraId="41C10BF2" w14:textId="77777777" w:rsidTr="00C7340C">
        <w:trPr>
          <w:cantSplit/>
        </w:trPr>
        <w:tc>
          <w:tcPr>
            <w:tcW w:w="9990" w:type="dxa"/>
            <w:tcBorders>
              <w:top w:val="single" w:sz="6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14:paraId="41C10BF1" w14:textId="77777777" w:rsidR="00B16D90" w:rsidRDefault="00B16D90" w:rsidP="00C7340C">
            <w:pPr>
              <w:spacing w:before="92" w:after="45"/>
            </w:pPr>
          </w:p>
        </w:tc>
      </w:tr>
      <w:tr w:rsidR="00B16D90" w14:paraId="41C10BF4" w14:textId="77777777" w:rsidTr="00C7340C">
        <w:trPr>
          <w:cantSplit/>
        </w:trPr>
        <w:tc>
          <w:tcPr>
            <w:tcW w:w="9990" w:type="dxa"/>
            <w:tcBorders>
              <w:top w:val="single" w:sz="6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14:paraId="41C10BF3" w14:textId="77777777" w:rsidR="00B16D90" w:rsidRDefault="00B16D90" w:rsidP="00C7340C">
            <w:pPr>
              <w:spacing w:before="92" w:after="45"/>
            </w:pPr>
          </w:p>
        </w:tc>
      </w:tr>
      <w:tr w:rsidR="00B16D90" w14:paraId="41C10BF6" w14:textId="77777777" w:rsidTr="00C7340C">
        <w:trPr>
          <w:cantSplit/>
        </w:trPr>
        <w:tc>
          <w:tcPr>
            <w:tcW w:w="9990" w:type="dxa"/>
            <w:tcBorders>
              <w:top w:val="single" w:sz="6" w:space="0" w:color="000000"/>
              <w:left w:val="double" w:sz="8" w:space="0" w:color="000000"/>
              <w:bottom w:val="nil"/>
              <w:right w:val="double" w:sz="8" w:space="0" w:color="000000"/>
            </w:tcBorders>
          </w:tcPr>
          <w:p w14:paraId="41C10BF5" w14:textId="77777777" w:rsidR="00B16D90" w:rsidRDefault="00B16D90" w:rsidP="00C7340C">
            <w:pPr>
              <w:spacing w:before="92" w:after="45"/>
            </w:pPr>
          </w:p>
        </w:tc>
      </w:tr>
      <w:tr w:rsidR="00B16D90" w14:paraId="41C10BF8" w14:textId="77777777" w:rsidTr="00C7340C">
        <w:trPr>
          <w:cantSplit/>
        </w:trPr>
        <w:tc>
          <w:tcPr>
            <w:tcW w:w="9990" w:type="dxa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41C10BF7" w14:textId="77777777" w:rsidR="00B16D90" w:rsidRDefault="00B16D90" w:rsidP="00C7340C">
            <w:pPr>
              <w:spacing w:before="92" w:after="45"/>
            </w:pPr>
          </w:p>
        </w:tc>
      </w:tr>
    </w:tbl>
    <w:p w14:paraId="41C10BF9" w14:textId="77777777" w:rsidR="005D4DE6" w:rsidRDefault="005D4DE6"/>
    <w:p w14:paraId="41C10BFA" w14:textId="77777777" w:rsidR="005D4DE6" w:rsidRDefault="005D4DE6">
      <w:r>
        <w:br w:type="page"/>
      </w:r>
    </w:p>
    <w:p w14:paraId="41C10BFB" w14:textId="77777777" w:rsidR="009810CF" w:rsidRDefault="009810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9061EF" w14:paraId="41C10BFD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C10BFC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Revision</w:t>
            </w:r>
            <w:r>
              <w:rPr>
                <w:rFonts w:ascii="Arial" w:hAnsi="Arial" w:cs="Arial"/>
                <w:b/>
              </w:rPr>
              <w:t xml:space="preserve"> / Review</w:t>
            </w:r>
            <w:r w:rsidRPr="000276C1">
              <w:rPr>
                <w:rFonts w:ascii="Arial" w:hAnsi="Arial" w:cs="Arial"/>
                <w:b/>
              </w:rPr>
              <w:t xml:space="preserve"> History</w:t>
            </w:r>
          </w:p>
        </w:tc>
      </w:tr>
      <w:tr w:rsidR="00256667" w:rsidRPr="009061EF" w14:paraId="41C10C02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C10BFE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C10BFF" w14:textId="77777777" w:rsidR="00B266A6" w:rsidRPr="009061EF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9061E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C10C00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C10C01" w14:textId="77777777" w:rsidR="00B266A6" w:rsidRPr="000276C1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0276C1">
              <w:rPr>
                <w:rFonts w:ascii="Arial" w:hAnsi="Arial" w:cs="Arial"/>
                <w:b/>
              </w:rPr>
              <w:t>Changes</w:t>
            </w:r>
          </w:p>
        </w:tc>
      </w:tr>
      <w:tr w:rsidR="00E63C05" w:rsidRPr="009061EF" w14:paraId="41C10C07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C03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0276C1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4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6/28/2006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C05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C06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Update</w:t>
            </w:r>
          </w:p>
        </w:tc>
      </w:tr>
      <w:tr w:rsidR="00E63C05" w:rsidRPr="009061EF" w14:paraId="41C10C0C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8" w14:textId="611D4185" w:rsidR="00E63C05" w:rsidRPr="000276C1" w:rsidRDefault="00D607DE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9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A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B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E63C05" w:rsidRPr="009061EF" w14:paraId="41C10C1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D" w14:textId="2D49EE10" w:rsidR="00E63C05" w:rsidRPr="000276C1" w:rsidRDefault="00D607DE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E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0F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0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E63C05" w:rsidRPr="009061EF" w14:paraId="41C10C1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2" w14:textId="694FD363" w:rsidR="00E63C05" w:rsidRPr="000276C1" w:rsidRDefault="00D607DE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3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7/19/2016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4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5" w14:textId="77777777" w:rsidR="00E63C05" w:rsidRPr="000276C1" w:rsidRDefault="00E63C05" w:rsidP="00E63C05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276C1">
              <w:rPr>
                <w:rFonts w:ascii="Arial" w:hAnsi="Arial" w:cs="Arial"/>
              </w:rPr>
              <w:t>nnual review</w:t>
            </w:r>
          </w:p>
        </w:tc>
      </w:tr>
      <w:tr w:rsidR="00256667" w:rsidRPr="009061EF" w14:paraId="41C10C1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7" w14:textId="7074AFA4" w:rsidR="00BB2D1A" w:rsidRPr="000276C1" w:rsidRDefault="00D607DE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8" w14:textId="7DA581C1" w:rsidR="00BB2D1A" w:rsidRPr="000276C1" w:rsidRDefault="004678E4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9" w14:textId="64BC193B" w:rsidR="00BB2D1A" w:rsidRPr="000276C1" w:rsidRDefault="004678E4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A" w14:textId="5DA58718" w:rsidR="00BB2D1A" w:rsidRPr="000276C1" w:rsidRDefault="004678E4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D607DE" w:rsidRPr="009061EF" w14:paraId="41C10C2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C" w14:textId="21ACA931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D" w14:textId="3EECF610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E" w14:textId="085CDAB8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1F" w14:textId="6D3F8834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D607DE" w:rsidRPr="009061EF" w14:paraId="41C10C2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1" w14:textId="0ACD36ED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2" w14:textId="28C60B2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3" w14:textId="43F2D255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4" w14:textId="557BECEE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D607DE" w:rsidRPr="009061EF" w14:paraId="41C10C2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6" w14:textId="004B7481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7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8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9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D607DE" w:rsidRPr="009061EF" w14:paraId="41C10C2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B" w14:textId="7FEE9EB5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C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D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2E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D607DE" w:rsidRPr="009061EF" w14:paraId="41C10C34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0" w14:textId="3FB438AA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1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2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3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D607DE" w:rsidRPr="009061EF" w14:paraId="41C10C39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5" w14:textId="16FE05A0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6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7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8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D607DE" w:rsidRPr="009061EF" w14:paraId="41C10C3E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A" w14:textId="2A2A9C20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B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C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D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D607DE" w:rsidRPr="009061EF" w14:paraId="41C10C43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3F" w14:textId="3ACAF3F6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40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41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0C42" w14:textId="77777777" w:rsidR="00D607DE" w:rsidRPr="000276C1" w:rsidRDefault="00D607DE" w:rsidP="00D607D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1C10C44" w14:textId="77777777" w:rsidR="00B266A6" w:rsidRDefault="00B266A6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p w14:paraId="41C10C45" w14:textId="77777777" w:rsidR="00BB2D1A" w:rsidRDefault="00BB2D1A" w:rsidP="00377030">
      <w:pPr>
        <w:pStyle w:val="p24"/>
        <w:spacing w:line="280" w:lineRule="exact"/>
        <w:ind w:left="0" w:firstLine="0"/>
        <w:rPr>
          <w:rFonts w:ascii="Arial" w:hAnsi="Arial"/>
        </w:rPr>
      </w:pPr>
    </w:p>
    <w:sectPr w:rsidR="00BB2D1A">
      <w:headerReference w:type="default" r:id="rId11"/>
      <w:footerReference w:type="default" r:id="rId12"/>
      <w:endnotePr>
        <w:numFmt w:val="decimal"/>
      </w:endnotePr>
      <w:pgSz w:w="12240" w:h="15840"/>
      <w:pgMar w:top="720" w:right="1440" w:bottom="864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0C48" w14:textId="77777777" w:rsidR="00AF4474" w:rsidRDefault="00AF4474">
      <w:r>
        <w:separator/>
      </w:r>
    </w:p>
  </w:endnote>
  <w:endnote w:type="continuationSeparator" w:id="0">
    <w:p w14:paraId="41C10C49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0C57" w14:textId="54626624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D607DE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4678E4">
      <w:rPr>
        <w:rFonts w:ascii="Arial" w:hAnsi="Arial" w:cs="Arial"/>
        <w:noProof/>
        <w:snapToGrid w:val="0"/>
        <w:sz w:val="16"/>
        <w:szCs w:val="16"/>
      </w:rPr>
      <w:t>4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4678E4">
      <w:rPr>
        <w:rFonts w:ascii="Arial" w:hAnsi="Arial" w:cs="Arial"/>
        <w:noProof/>
        <w:snapToGrid w:val="0"/>
        <w:sz w:val="16"/>
        <w:szCs w:val="16"/>
      </w:rPr>
      <w:t>4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0C46" w14:textId="77777777" w:rsidR="00AF4474" w:rsidRDefault="00AF4474">
      <w:r>
        <w:separator/>
      </w:r>
    </w:p>
  </w:footnote>
  <w:footnote w:type="continuationSeparator" w:id="0">
    <w:p w14:paraId="41C10C47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41C10C54" w14:textId="77777777" w:rsidTr="00ED4394">
      <w:trPr>
        <w:jc w:val="center"/>
      </w:trPr>
      <w:tc>
        <w:tcPr>
          <w:tcW w:w="3020" w:type="dxa"/>
          <w:vAlign w:val="center"/>
        </w:tcPr>
        <w:p w14:paraId="41C10C4B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41C10C5A" wp14:editId="41C10C5B">
                <wp:extent cx="1316911" cy="693509"/>
                <wp:effectExtent l="0" t="0" r="0" b="0"/>
                <wp:docPr id="8" name="Picture 8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41C10C4C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41C10C4D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B16D90">
            <w:rPr>
              <w:rFonts w:ascii="Arial" w:hAnsi="Arial" w:cs="Arial"/>
              <w:b/>
            </w:rPr>
            <w:t>32A</w:t>
          </w:r>
        </w:p>
        <w:p w14:paraId="41C10C4E" w14:textId="77777777" w:rsidR="00B266A6" w:rsidRPr="00423679" w:rsidRDefault="00B16D90" w:rsidP="00B16D90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Power Tools Quarterly Inspection Ch</w:t>
          </w:r>
          <w:r w:rsidR="001C0098">
            <w:rPr>
              <w:rFonts w:ascii="Arial" w:hAnsi="Arial" w:cs="Arial"/>
              <w:color w:val="FF0000"/>
              <w:sz w:val="20"/>
            </w:rPr>
            <w:t>e</w:t>
          </w:r>
          <w:r>
            <w:rPr>
              <w:rFonts w:ascii="Arial" w:hAnsi="Arial" w:cs="Arial"/>
              <w:color w:val="FF0000"/>
              <w:sz w:val="20"/>
            </w:rPr>
            <w:t>cklist</w:t>
          </w:r>
        </w:p>
      </w:tc>
      <w:tc>
        <w:tcPr>
          <w:tcW w:w="3922" w:type="dxa"/>
          <w:vAlign w:val="center"/>
        </w:tcPr>
        <w:p w14:paraId="41C10C4F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B16D90">
            <w:rPr>
              <w:rFonts w:ascii="Arial" w:hAnsi="Arial" w:cs="Arial"/>
              <w:noProof/>
              <w:sz w:val="16"/>
              <w:szCs w:val="16"/>
            </w:rPr>
            <w:t>32A WMI-Power Tools Quarterly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41C10C50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E63C05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41C10C51" w14:textId="2FC0FA75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D607DE">
            <w:rPr>
              <w:rFonts w:ascii="Arial" w:hAnsi="Arial" w:cs="Arial"/>
              <w:noProof/>
              <w:sz w:val="16"/>
              <w:szCs w:val="16"/>
            </w:rPr>
            <w:t>1</w:t>
          </w:r>
        </w:p>
        <w:p w14:paraId="41C10C52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41C10C53" w14:textId="23DAACC4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678E4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678E4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41C10C55" w14:textId="77777777" w:rsidR="00B266A6" w:rsidRDefault="00B266A6" w:rsidP="00B266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1F8"/>
    <w:multiLevelType w:val="multilevel"/>
    <w:tmpl w:val="F6327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22EF5"/>
    <w:multiLevelType w:val="multilevel"/>
    <w:tmpl w:val="592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E394C0B"/>
    <w:multiLevelType w:val="multilevel"/>
    <w:tmpl w:val="E926F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5BB4BE8"/>
    <w:multiLevelType w:val="multilevel"/>
    <w:tmpl w:val="B6D0F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E752760"/>
    <w:multiLevelType w:val="multilevel"/>
    <w:tmpl w:val="9488B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20A0B7B"/>
    <w:multiLevelType w:val="multilevel"/>
    <w:tmpl w:val="53BCC0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>
      <w:start w:val="14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Univers" w:hAnsi="Univers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Univers" w:hAnsi="Univers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Univers" w:hAnsi="Univers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Univers" w:hAnsi="Univers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Univers" w:hAnsi="Univer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Univers" w:hAnsi="Univer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Univers" w:hAnsi="Univers" w:hint="default"/>
      </w:rPr>
    </w:lvl>
  </w:abstractNum>
  <w:abstractNum w:abstractNumId="16" w15:restartNumberingAfterBreak="0">
    <w:nsid w:val="2C6D7B8D"/>
    <w:multiLevelType w:val="multilevel"/>
    <w:tmpl w:val="5A0E4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3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32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DA227AD"/>
    <w:multiLevelType w:val="multilevel"/>
    <w:tmpl w:val="C4A2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C54FA7"/>
    <w:multiLevelType w:val="multilevel"/>
    <w:tmpl w:val="0396C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F012848"/>
    <w:multiLevelType w:val="multilevel"/>
    <w:tmpl w:val="02E8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37"/>
  </w:num>
  <w:num w:numId="4">
    <w:abstractNumId w:val="32"/>
  </w:num>
  <w:num w:numId="5">
    <w:abstractNumId w:val="48"/>
  </w:num>
  <w:num w:numId="6">
    <w:abstractNumId w:val="40"/>
  </w:num>
  <w:num w:numId="7">
    <w:abstractNumId w:val="12"/>
  </w:num>
  <w:num w:numId="8">
    <w:abstractNumId w:val="31"/>
  </w:num>
  <w:num w:numId="9">
    <w:abstractNumId w:val="6"/>
  </w:num>
  <w:num w:numId="10">
    <w:abstractNumId w:val="43"/>
  </w:num>
  <w:num w:numId="11">
    <w:abstractNumId w:val="46"/>
  </w:num>
  <w:num w:numId="12">
    <w:abstractNumId w:val="3"/>
  </w:num>
  <w:num w:numId="13">
    <w:abstractNumId w:val="14"/>
  </w:num>
  <w:num w:numId="14">
    <w:abstractNumId w:val="17"/>
  </w:num>
  <w:num w:numId="15">
    <w:abstractNumId w:val="24"/>
  </w:num>
  <w:num w:numId="16">
    <w:abstractNumId w:val="26"/>
  </w:num>
  <w:num w:numId="17">
    <w:abstractNumId w:val="23"/>
  </w:num>
  <w:num w:numId="18">
    <w:abstractNumId w:val="2"/>
  </w:num>
  <w:num w:numId="19">
    <w:abstractNumId w:val="18"/>
  </w:num>
  <w:num w:numId="20">
    <w:abstractNumId w:val="29"/>
  </w:num>
  <w:num w:numId="21">
    <w:abstractNumId w:val="21"/>
  </w:num>
  <w:num w:numId="22">
    <w:abstractNumId w:val="9"/>
  </w:num>
  <w:num w:numId="23">
    <w:abstractNumId w:val="25"/>
  </w:num>
  <w:num w:numId="24">
    <w:abstractNumId w:val="42"/>
  </w:num>
  <w:num w:numId="25">
    <w:abstractNumId w:val="38"/>
  </w:num>
  <w:num w:numId="26">
    <w:abstractNumId w:val="30"/>
  </w:num>
  <w:num w:numId="27">
    <w:abstractNumId w:val="22"/>
  </w:num>
  <w:num w:numId="28">
    <w:abstractNumId w:val="33"/>
  </w:num>
  <w:num w:numId="29">
    <w:abstractNumId w:val="8"/>
  </w:num>
  <w:num w:numId="30">
    <w:abstractNumId w:val="28"/>
  </w:num>
  <w:num w:numId="31">
    <w:abstractNumId w:val="11"/>
  </w:num>
  <w:num w:numId="32">
    <w:abstractNumId w:val="41"/>
  </w:num>
  <w:num w:numId="33">
    <w:abstractNumId w:val="4"/>
  </w:num>
  <w:num w:numId="34">
    <w:abstractNumId w:val="5"/>
  </w:num>
  <w:num w:numId="35">
    <w:abstractNumId w:val="35"/>
  </w:num>
  <w:num w:numId="36">
    <w:abstractNumId w:val="44"/>
  </w:num>
  <w:num w:numId="37">
    <w:abstractNumId w:val="19"/>
  </w:num>
  <w:num w:numId="38">
    <w:abstractNumId w:val="34"/>
  </w:num>
  <w:num w:numId="39">
    <w:abstractNumId w:val="20"/>
  </w:num>
  <w:num w:numId="40">
    <w:abstractNumId w:val="15"/>
  </w:num>
  <w:num w:numId="41">
    <w:abstractNumId w:val="1"/>
  </w:num>
  <w:num w:numId="42">
    <w:abstractNumId w:val="0"/>
  </w:num>
  <w:num w:numId="43">
    <w:abstractNumId w:val="45"/>
  </w:num>
  <w:num w:numId="44">
    <w:abstractNumId w:val="7"/>
  </w:num>
  <w:num w:numId="45">
    <w:abstractNumId w:val="39"/>
  </w:num>
  <w:num w:numId="46">
    <w:abstractNumId w:val="47"/>
  </w:num>
  <w:num w:numId="47">
    <w:abstractNumId w:val="13"/>
  </w:num>
  <w:num w:numId="48">
    <w:abstractNumId w:val="1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0F6933"/>
    <w:rsid w:val="00131D55"/>
    <w:rsid w:val="001501EB"/>
    <w:rsid w:val="001701AF"/>
    <w:rsid w:val="00183998"/>
    <w:rsid w:val="001A6546"/>
    <w:rsid w:val="001C0098"/>
    <w:rsid w:val="001C274B"/>
    <w:rsid w:val="001D44BD"/>
    <w:rsid w:val="001E59F3"/>
    <w:rsid w:val="00205030"/>
    <w:rsid w:val="00256667"/>
    <w:rsid w:val="00261C35"/>
    <w:rsid w:val="00281ABC"/>
    <w:rsid w:val="00285A43"/>
    <w:rsid w:val="00286A51"/>
    <w:rsid w:val="00294C92"/>
    <w:rsid w:val="00297476"/>
    <w:rsid w:val="00297722"/>
    <w:rsid w:val="002F2AD1"/>
    <w:rsid w:val="00305A9C"/>
    <w:rsid w:val="00323E2E"/>
    <w:rsid w:val="00324F36"/>
    <w:rsid w:val="00342EB9"/>
    <w:rsid w:val="003555BA"/>
    <w:rsid w:val="00355FD0"/>
    <w:rsid w:val="00365FEA"/>
    <w:rsid w:val="00377030"/>
    <w:rsid w:val="003B03DA"/>
    <w:rsid w:val="003B6B65"/>
    <w:rsid w:val="003E097D"/>
    <w:rsid w:val="0041175B"/>
    <w:rsid w:val="00423CC0"/>
    <w:rsid w:val="00435DF9"/>
    <w:rsid w:val="0044312E"/>
    <w:rsid w:val="00446CDB"/>
    <w:rsid w:val="0045578A"/>
    <w:rsid w:val="004678E4"/>
    <w:rsid w:val="0047495D"/>
    <w:rsid w:val="00480E4D"/>
    <w:rsid w:val="00484ECB"/>
    <w:rsid w:val="004E78F3"/>
    <w:rsid w:val="00536F9D"/>
    <w:rsid w:val="00536FF6"/>
    <w:rsid w:val="00555962"/>
    <w:rsid w:val="00594DDD"/>
    <w:rsid w:val="005A7431"/>
    <w:rsid w:val="005D4DE6"/>
    <w:rsid w:val="005F5D8B"/>
    <w:rsid w:val="00610D5D"/>
    <w:rsid w:val="0061299A"/>
    <w:rsid w:val="00660224"/>
    <w:rsid w:val="006D3F8D"/>
    <w:rsid w:val="006D7F3F"/>
    <w:rsid w:val="006E3C0E"/>
    <w:rsid w:val="006E44E7"/>
    <w:rsid w:val="006F7443"/>
    <w:rsid w:val="00722709"/>
    <w:rsid w:val="00766F58"/>
    <w:rsid w:val="007771E3"/>
    <w:rsid w:val="007D4803"/>
    <w:rsid w:val="007E5D14"/>
    <w:rsid w:val="007E748C"/>
    <w:rsid w:val="00801704"/>
    <w:rsid w:val="00827C81"/>
    <w:rsid w:val="00842CEF"/>
    <w:rsid w:val="0087682E"/>
    <w:rsid w:val="008B70C3"/>
    <w:rsid w:val="008E5E30"/>
    <w:rsid w:val="008F282F"/>
    <w:rsid w:val="009065F1"/>
    <w:rsid w:val="009068CE"/>
    <w:rsid w:val="0091201D"/>
    <w:rsid w:val="0091612F"/>
    <w:rsid w:val="009227F2"/>
    <w:rsid w:val="009428B9"/>
    <w:rsid w:val="009437D1"/>
    <w:rsid w:val="00944A6D"/>
    <w:rsid w:val="0095489B"/>
    <w:rsid w:val="0097062D"/>
    <w:rsid w:val="009810CF"/>
    <w:rsid w:val="009A4DBB"/>
    <w:rsid w:val="009C491B"/>
    <w:rsid w:val="00A02E1C"/>
    <w:rsid w:val="00A043DD"/>
    <w:rsid w:val="00A109D3"/>
    <w:rsid w:val="00A11BA5"/>
    <w:rsid w:val="00A26F87"/>
    <w:rsid w:val="00A31B6B"/>
    <w:rsid w:val="00A674BA"/>
    <w:rsid w:val="00AB7A29"/>
    <w:rsid w:val="00AF28D2"/>
    <w:rsid w:val="00AF4474"/>
    <w:rsid w:val="00B0552E"/>
    <w:rsid w:val="00B16D90"/>
    <w:rsid w:val="00B266A6"/>
    <w:rsid w:val="00B52CF5"/>
    <w:rsid w:val="00B56F63"/>
    <w:rsid w:val="00B57E50"/>
    <w:rsid w:val="00B60C79"/>
    <w:rsid w:val="00B67827"/>
    <w:rsid w:val="00BB2D1A"/>
    <w:rsid w:val="00BD665C"/>
    <w:rsid w:val="00BF0462"/>
    <w:rsid w:val="00BF5EAF"/>
    <w:rsid w:val="00C11AFA"/>
    <w:rsid w:val="00C219D9"/>
    <w:rsid w:val="00C85250"/>
    <w:rsid w:val="00CA4911"/>
    <w:rsid w:val="00CD313D"/>
    <w:rsid w:val="00D31566"/>
    <w:rsid w:val="00D32FED"/>
    <w:rsid w:val="00D607DE"/>
    <w:rsid w:val="00D77A7A"/>
    <w:rsid w:val="00D84F85"/>
    <w:rsid w:val="00D90BAD"/>
    <w:rsid w:val="00DA1DEB"/>
    <w:rsid w:val="00DC033B"/>
    <w:rsid w:val="00DE4E8F"/>
    <w:rsid w:val="00DE7F42"/>
    <w:rsid w:val="00E16F58"/>
    <w:rsid w:val="00E42FBA"/>
    <w:rsid w:val="00E63C05"/>
    <w:rsid w:val="00EA3BEF"/>
    <w:rsid w:val="00ED4394"/>
    <w:rsid w:val="00EE1DAA"/>
    <w:rsid w:val="00F30D3A"/>
    <w:rsid w:val="00F4656C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1C10AF7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rsid w:val="0032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24F3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E63C0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3C05"/>
    <w:rPr>
      <w:rFonts w:ascii="Courier New" w:hAnsi="Courier New"/>
    </w:rPr>
  </w:style>
  <w:style w:type="paragraph" w:styleId="BodyText">
    <w:name w:val="Body Text"/>
    <w:basedOn w:val="Normal"/>
    <w:link w:val="BodyTextChar"/>
    <w:rsid w:val="00F465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87B8-D1AE-4F1B-B946-84032D85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0689B0-4A66-465B-83AB-8CB2B80A7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CF23C-2B78-4876-B5DC-AE52BBB47FB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C330A0-E660-4B24-A2C5-F5EC86FD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5</cp:revision>
  <cp:lastPrinted>2011-10-10T14:49:00Z</cp:lastPrinted>
  <dcterms:created xsi:type="dcterms:W3CDTF">2016-07-19T20:20:00Z</dcterms:created>
  <dcterms:modified xsi:type="dcterms:W3CDTF">2019-06-10T16:28:00Z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