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51BD3" w14:textId="77777777" w:rsidR="00561B0E" w:rsidRPr="003D7A79" w:rsidRDefault="00561B0E" w:rsidP="00DE1CA5">
      <w:pPr>
        <w:ind w:left="-90"/>
        <w:rPr>
          <w:rFonts w:ascii="Arial" w:hAnsi="Arial" w:cs="Arial"/>
          <w:sz w:val="8"/>
          <w:szCs w:val="8"/>
        </w:rPr>
      </w:pPr>
    </w:p>
    <w:p w14:paraId="52751BD4" w14:textId="77777777" w:rsidR="0030201F" w:rsidRPr="00685049" w:rsidRDefault="0030201F" w:rsidP="0030201F">
      <w:pPr>
        <w:spacing w:before="100" w:beforeAutospacing="1" w:after="100" w:afterAutospacing="1"/>
        <w:jc w:val="both"/>
        <w:rPr>
          <w:color w:val="000000"/>
        </w:rPr>
      </w:pPr>
      <w:r w:rsidRPr="00685049">
        <w:rPr>
          <w:rFonts w:ascii="Arial" w:hAnsi="Arial" w:cs="Arial"/>
          <w:b/>
          <w:bCs/>
          <w:color w:val="000000"/>
        </w:rPr>
        <w:t>PURPOSE</w:t>
      </w:r>
      <w:r>
        <w:rPr>
          <w:color w:val="000000"/>
        </w:rPr>
        <w:t xml:space="preserve"> </w:t>
      </w:r>
    </w:p>
    <w:p w14:paraId="52751BD5" w14:textId="77777777" w:rsidR="0030201F" w:rsidRPr="00131D55" w:rsidRDefault="0030201F" w:rsidP="0030201F">
      <w:pPr>
        <w:widowControl w:val="0"/>
        <w:jc w:val="both"/>
        <w:rPr>
          <w:rFonts w:ascii="Arial" w:hAnsi="Arial"/>
        </w:rPr>
      </w:pPr>
      <w:r w:rsidRPr="00131D55">
        <w:rPr>
          <w:rFonts w:ascii="Arial" w:hAnsi="Arial"/>
        </w:rPr>
        <w:t>To provide a hazard free workplace and have a Lead Protection Program to ensure the safety and health of all company employees performing job tasks in which a potential lead exposure could occur.</w:t>
      </w:r>
    </w:p>
    <w:p w14:paraId="52751BD6" w14:textId="77777777" w:rsidR="0030201F" w:rsidRDefault="0030201F" w:rsidP="0030201F">
      <w:pPr>
        <w:widowControl w:val="0"/>
        <w:jc w:val="both"/>
        <w:rPr>
          <w:rFonts w:cs="Arial"/>
        </w:rPr>
      </w:pPr>
    </w:p>
    <w:p w14:paraId="52751BD7" w14:textId="77777777" w:rsidR="0030201F" w:rsidRPr="00131D55" w:rsidRDefault="0030201F" w:rsidP="0030201F">
      <w:pPr>
        <w:widowControl w:val="0"/>
        <w:jc w:val="both"/>
        <w:rPr>
          <w:rFonts w:ascii="Arial" w:hAnsi="Arial"/>
        </w:rPr>
      </w:pPr>
      <w:r w:rsidRPr="00131D55">
        <w:rPr>
          <w:rFonts w:ascii="Arial" w:hAnsi="Arial"/>
        </w:rPr>
        <w:t>Compliance with this program is mandatory and is applicable to all company employees who work in an environment where lead is present in any amount.  Failure to comply will result in disciplinary action and/or is grounds for termination.</w:t>
      </w:r>
      <w:r>
        <w:rPr>
          <w:rFonts w:ascii="Arial" w:hAnsi="Arial"/>
        </w:rPr>
        <w:t xml:space="preserve"> This includes multi-contractor work site(s).</w:t>
      </w:r>
    </w:p>
    <w:p w14:paraId="52751BD8" w14:textId="77777777" w:rsidR="0030201F" w:rsidRDefault="0030201F" w:rsidP="0030201F">
      <w:pPr>
        <w:widowControl w:val="0"/>
        <w:jc w:val="both"/>
        <w:rPr>
          <w:rFonts w:cs="Arial"/>
        </w:rPr>
      </w:pPr>
    </w:p>
    <w:p w14:paraId="52751BD9" w14:textId="77777777" w:rsidR="0030201F" w:rsidRDefault="0030201F" w:rsidP="0030201F">
      <w:pPr>
        <w:widowControl w:val="0"/>
        <w:jc w:val="both"/>
        <w:rPr>
          <w:rFonts w:cs="Arial"/>
        </w:rPr>
      </w:pPr>
    </w:p>
    <w:p w14:paraId="52751BDA" w14:textId="77777777" w:rsidR="0030201F" w:rsidRPr="00131D55" w:rsidRDefault="0030201F" w:rsidP="0030201F">
      <w:pPr>
        <w:spacing w:before="100" w:beforeAutospacing="1" w:after="100" w:afterAutospacing="1"/>
        <w:jc w:val="both"/>
        <w:rPr>
          <w:rFonts w:ascii="Arial" w:hAnsi="Arial" w:cs="Arial"/>
          <w:b/>
          <w:bCs/>
          <w:color w:val="000000"/>
        </w:rPr>
      </w:pPr>
      <w:r w:rsidRPr="00131D55">
        <w:rPr>
          <w:rFonts w:ascii="Arial" w:hAnsi="Arial" w:cs="Arial"/>
          <w:b/>
          <w:bCs/>
          <w:color w:val="000000"/>
        </w:rPr>
        <w:t>METHODS OF COMPLIANCE</w:t>
      </w:r>
    </w:p>
    <w:p w14:paraId="52751BDB" w14:textId="77777777" w:rsidR="0030201F" w:rsidRDefault="0030201F" w:rsidP="0030201F">
      <w:pPr>
        <w:widowControl w:val="0"/>
        <w:jc w:val="both"/>
        <w:rPr>
          <w:rFonts w:cs="Arial"/>
        </w:rPr>
      </w:pPr>
    </w:p>
    <w:p w14:paraId="52751BDC" w14:textId="77777777" w:rsidR="0030201F" w:rsidRPr="00131D55" w:rsidRDefault="0030201F" w:rsidP="0030201F">
      <w:pPr>
        <w:widowControl w:val="0"/>
        <w:jc w:val="both"/>
        <w:rPr>
          <w:rFonts w:ascii="Arial" w:hAnsi="Arial"/>
        </w:rPr>
      </w:pPr>
      <w:r w:rsidRPr="00131D55">
        <w:rPr>
          <w:rFonts w:ascii="Arial" w:hAnsi="Arial"/>
        </w:rPr>
        <w:t xml:space="preserve">The nature of job activities sometimes involves working with lead environments where there is a potential for lead exposure.  Prior to commencing work on a job where potential lead exposure is identified as a hazard, a pre-job investigation using the Lead Assessment Form is completed which allows the company to provide effective control methods for employees.  The Lead Protection Program incorporates </w:t>
      </w:r>
      <w:proofErr w:type="gramStart"/>
      <w:r w:rsidRPr="00131D55">
        <w:rPr>
          <w:rFonts w:ascii="Arial" w:hAnsi="Arial"/>
        </w:rPr>
        <w:t>all of</w:t>
      </w:r>
      <w:proofErr w:type="gramEnd"/>
      <w:r w:rsidRPr="00131D55">
        <w:rPr>
          <w:rFonts w:ascii="Arial" w:hAnsi="Arial"/>
        </w:rPr>
        <w:t xml:space="preserve"> the requirements of 29 CFR 1926.62(e)(2)(ii)(A)-(I) as follows:</w:t>
      </w:r>
    </w:p>
    <w:p w14:paraId="52751BDD" w14:textId="77777777" w:rsidR="0030201F" w:rsidRDefault="0030201F" w:rsidP="0030201F">
      <w:pPr>
        <w:widowControl w:val="0"/>
        <w:jc w:val="both"/>
        <w:rPr>
          <w:rFonts w:cs="Arial"/>
        </w:rPr>
      </w:pPr>
    </w:p>
    <w:p w14:paraId="52751BDE" w14:textId="77777777" w:rsidR="0030201F" w:rsidRDefault="0030201F" w:rsidP="0030201F">
      <w:pPr>
        <w:widowControl w:val="0"/>
        <w:tabs>
          <w:tab w:val="left" w:pos="720"/>
        </w:tabs>
        <w:ind w:left="720" w:hanging="360"/>
        <w:jc w:val="both"/>
        <w:rPr>
          <w:rFonts w:cs="Arial"/>
        </w:rPr>
      </w:pPr>
      <w:r>
        <w:rPr>
          <w:rFonts w:ascii="Symbol" w:hAnsi="Symbol" w:cs="Symbol"/>
        </w:rPr>
        <w:t></w:t>
      </w:r>
      <w:r>
        <w:rPr>
          <w:rFonts w:ascii="Symbol" w:hAnsi="Symbol" w:cs="Symbol"/>
        </w:rPr>
        <w:tab/>
      </w:r>
      <w:r>
        <w:rPr>
          <w:rFonts w:cs="Arial"/>
        </w:rPr>
        <w:t>1926.62(e)(2)(ii)(A)</w:t>
      </w:r>
      <w:r>
        <w:rPr>
          <w:rFonts w:cs="Arial"/>
        </w:rPr>
        <w:tab/>
        <w:t>A description of each activity in which lead is emitted; e.g. equipment used, material involved, controls in place, crew size, employee job responsibilities, operating procedures and maintenance practices.</w:t>
      </w:r>
    </w:p>
    <w:p w14:paraId="52751BDF" w14:textId="77777777" w:rsidR="0030201F" w:rsidRDefault="0030201F" w:rsidP="0030201F">
      <w:pPr>
        <w:widowControl w:val="0"/>
        <w:jc w:val="both"/>
        <w:rPr>
          <w:rFonts w:cs="Arial"/>
          <w:color w:val="000000"/>
          <w:sz w:val="14"/>
          <w:szCs w:val="14"/>
        </w:rPr>
      </w:pPr>
    </w:p>
    <w:p w14:paraId="52751BE0" w14:textId="77777777" w:rsidR="0030201F" w:rsidRDefault="0030201F" w:rsidP="0030201F">
      <w:pPr>
        <w:widowControl w:val="0"/>
        <w:jc w:val="both"/>
        <w:rPr>
          <w:rFonts w:cs="Arial"/>
          <w:color w:val="000000"/>
          <w:sz w:val="14"/>
          <w:szCs w:val="14"/>
        </w:rPr>
      </w:pPr>
    </w:p>
    <w:p w14:paraId="52751BE1" w14:textId="77777777" w:rsidR="0030201F" w:rsidRDefault="0030201F" w:rsidP="0030201F">
      <w:pPr>
        <w:widowControl w:val="0"/>
        <w:tabs>
          <w:tab w:val="left" w:pos="720"/>
        </w:tabs>
        <w:ind w:left="720" w:hanging="360"/>
        <w:jc w:val="both"/>
        <w:rPr>
          <w:rFonts w:cs="Arial"/>
        </w:rPr>
      </w:pPr>
      <w:r>
        <w:rPr>
          <w:rFonts w:ascii="Symbol" w:hAnsi="Symbol" w:cs="Symbol"/>
        </w:rPr>
        <w:t></w:t>
      </w:r>
      <w:r>
        <w:rPr>
          <w:rFonts w:ascii="Symbol" w:hAnsi="Symbol" w:cs="Symbol"/>
        </w:rPr>
        <w:tab/>
      </w:r>
      <w:r>
        <w:rPr>
          <w:rFonts w:cs="Arial"/>
        </w:rPr>
        <w:t>1926.62(e)(2)(ii)(B)</w:t>
      </w:r>
      <w:r>
        <w:rPr>
          <w:rFonts w:cs="Arial"/>
        </w:rPr>
        <w:tab/>
        <w:t>A description of the specific means that will be employed to achieve compliance and, where engineering plans and studies used to determine methods selected for controlling exposure to lead.</w:t>
      </w:r>
    </w:p>
    <w:p w14:paraId="52751BE2" w14:textId="77777777" w:rsidR="0030201F" w:rsidRDefault="0030201F" w:rsidP="0030201F">
      <w:pPr>
        <w:widowControl w:val="0"/>
        <w:ind w:left="360"/>
        <w:jc w:val="both"/>
        <w:rPr>
          <w:rFonts w:cs="Arial"/>
        </w:rPr>
      </w:pPr>
    </w:p>
    <w:p w14:paraId="52751BE3" w14:textId="77777777" w:rsidR="0030201F" w:rsidRDefault="0030201F" w:rsidP="0030201F">
      <w:pPr>
        <w:widowControl w:val="0"/>
        <w:tabs>
          <w:tab w:val="left" w:pos="720"/>
        </w:tabs>
        <w:ind w:left="720" w:hanging="360"/>
        <w:jc w:val="both"/>
        <w:rPr>
          <w:rFonts w:cs="Arial"/>
        </w:rPr>
      </w:pPr>
      <w:r>
        <w:rPr>
          <w:rFonts w:ascii="Symbol" w:hAnsi="Symbol" w:cs="Symbol"/>
        </w:rPr>
        <w:t></w:t>
      </w:r>
      <w:r>
        <w:rPr>
          <w:rFonts w:ascii="Symbol" w:hAnsi="Symbol" w:cs="Symbol"/>
        </w:rPr>
        <w:tab/>
      </w:r>
      <w:r>
        <w:rPr>
          <w:rFonts w:cs="Arial"/>
        </w:rPr>
        <w:t>1926.62(e)(2)(ii)(C)</w:t>
      </w:r>
      <w:r>
        <w:rPr>
          <w:rFonts w:cs="Arial"/>
        </w:rPr>
        <w:tab/>
        <w:t>A report of the technology considered in meeting the PEL.</w:t>
      </w:r>
    </w:p>
    <w:p w14:paraId="52751BE4" w14:textId="77777777" w:rsidR="0030201F" w:rsidRDefault="0030201F" w:rsidP="0030201F">
      <w:pPr>
        <w:widowControl w:val="0"/>
        <w:jc w:val="both"/>
        <w:rPr>
          <w:rFonts w:cs="Arial"/>
        </w:rPr>
      </w:pPr>
    </w:p>
    <w:p w14:paraId="52751BE5" w14:textId="77777777" w:rsidR="0030201F" w:rsidRDefault="0030201F" w:rsidP="0030201F">
      <w:pPr>
        <w:widowControl w:val="0"/>
        <w:tabs>
          <w:tab w:val="left" w:pos="720"/>
        </w:tabs>
        <w:ind w:left="720" w:hanging="360"/>
        <w:jc w:val="both"/>
        <w:rPr>
          <w:rFonts w:cs="Arial"/>
        </w:rPr>
      </w:pPr>
      <w:r>
        <w:rPr>
          <w:rFonts w:ascii="Symbol" w:hAnsi="Symbol" w:cs="Symbol"/>
        </w:rPr>
        <w:t></w:t>
      </w:r>
      <w:r>
        <w:rPr>
          <w:rFonts w:ascii="Symbol" w:hAnsi="Symbol" w:cs="Symbol"/>
        </w:rPr>
        <w:tab/>
      </w:r>
      <w:r>
        <w:rPr>
          <w:rFonts w:cs="Arial"/>
        </w:rPr>
        <w:t>1926.62(e)(2)(ii)(D)</w:t>
      </w:r>
      <w:r>
        <w:rPr>
          <w:rFonts w:cs="Arial"/>
        </w:rPr>
        <w:tab/>
        <w:t>Air monitoring data which documents the source of lead emissions.</w:t>
      </w:r>
    </w:p>
    <w:p w14:paraId="52751BE6" w14:textId="77777777" w:rsidR="0030201F" w:rsidRDefault="0030201F" w:rsidP="0030201F">
      <w:pPr>
        <w:widowControl w:val="0"/>
        <w:jc w:val="both"/>
        <w:rPr>
          <w:rFonts w:cs="Arial"/>
        </w:rPr>
      </w:pPr>
    </w:p>
    <w:p w14:paraId="52751BE7" w14:textId="77777777" w:rsidR="0030201F" w:rsidRDefault="0030201F" w:rsidP="0030201F">
      <w:pPr>
        <w:widowControl w:val="0"/>
        <w:tabs>
          <w:tab w:val="left" w:pos="720"/>
        </w:tabs>
        <w:ind w:left="720" w:hanging="360"/>
        <w:jc w:val="both"/>
        <w:rPr>
          <w:rFonts w:cs="Arial"/>
        </w:rPr>
      </w:pPr>
      <w:r>
        <w:rPr>
          <w:rFonts w:ascii="Symbol" w:hAnsi="Symbol" w:cs="Symbol"/>
        </w:rPr>
        <w:t></w:t>
      </w:r>
      <w:r>
        <w:rPr>
          <w:rFonts w:ascii="Symbol" w:hAnsi="Symbol" w:cs="Symbol"/>
        </w:rPr>
        <w:tab/>
      </w:r>
      <w:r>
        <w:rPr>
          <w:rFonts w:cs="Arial"/>
        </w:rPr>
        <w:t>1926.62(e)(2)(ii)(E)</w:t>
      </w:r>
      <w:r>
        <w:rPr>
          <w:rFonts w:cs="Arial"/>
        </w:rPr>
        <w:tab/>
        <w:t>A detailed schedule for implementation of the program, including documentation such as copies of purchase orders for equipment, contracts, etc.</w:t>
      </w:r>
    </w:p>
    <w:p w14:paraId="52751BE8" w14:textId="77777777" w:rsidR="0030201F" w:rsidRDefault="0030201F" w:rsidP="0030201F">
      <w:pPr>
        <w:widowControl w:val="0"/>
        <w:jc w:val="both"/>
        <w:rPr>
          <w:rFonts w:cs="Arial"/>
        </w:rPr>
      </w:pPr>
    </w:p>
    <w:p w14:paraId="52751BE9" w14:textId="77777777" w:rsidR="0030201F" w:rsidRDefault="0030201F" w:rsidP="0030201F">
      <w:pPr>
        <w:widowControl w:val="0"/>
        <w:tabs>
          <w:tab w:val="left" w:pos="720"/>
        </w:tabs>
        <w:ind w:left="720" w:hanging="360"/>
        <w:jc w:val="both"/>
        <w:rPr>
          <w:rFonts w:cs="Arial"/>
        </w:rPr>
      </w:pPr>
      <w:r>
        <w:rPr>
          <w:rFonts w:ascii="Symbol" w:hAnsi="Symbol" w:cs="Symbol"/>
        </w:rPr>
        <w:t></w:t>
      </w:r>
      <w:r>
        <w:rPr>
          <w:rFonts w:ascii="Symbol" w:hAnsi="Symbol" w:cs="Symbol"/>
        </w:rPr>
        <w:tab/>
      </w:r>
      <w:r>
        <w:rPr>
          <w:rFonts w:cs="Arial"/>
        </w:rPr>
        <w:t>1926.62(e)(2)(ii)(F)</w:t>
      </w:r>
      <w:r>
        <w:rPr>
          <w:rFonts w:cs="Arial"/>
        </w:rPr>
        <w:tab/>
        <w:t xml:space="preserve">A work practice program which includes items required under paragraphs (g) </w:t>
      </w:r>
      <w:r>
        <w:rPr>
          <w:rFonts w:cs="Arial"/>
          <w:i/>
          <w:iCs/>
        </w:rPr>
        <w:t>protective work clothing and equipment</w:t>
      </w:r>
      <w:r>
        <w:rPr>
          <w:rFonts w:cs="Arial"/>
        </w:rPr>
        <w:t xml:space="preserve">, (h) </w:t>
      </w:r>
      <w:r>
        <w:rPr>
          <w:rFonts w:cs="Arial"/>
          <w:i/>
          <w:iCs/>
        </w:rPr>
        <w:t>housekeeping</w:t>
      </w:r>
      <w:r>
        <w:rPr>
          <w:rFonts w:cs="Arial"/>
        </w:rPr>
        <w:t>, and (</w:t>
      </w:r>
      <w:proofErr w:type="spellStart"/>
      <w:r>
        <w:rPr>
          <w:rFonts w:cs="Arial"/>
        </w:rPr>
        <w:t>i</w:t>
      </w:r>
      <w:proofErr w:type="spellEnd"/>
      <w:r>
        <w:rPr>
          <w:rFonts w:cs="Arial"/>
        </w:rPr>
        <w:t xml:space="preserve">) </w:t>
      </w:r>
      <w:r>
        <w:rPr>
          <w:rFonts w:cs="Arial"/>
          <w:i/>
          <w:iCs/>
        </w:rPr>
        <w:t>hygiene facilities and practice</w:t>
      </w:r>
      <w:r>
        <w:rPr>
          <w:rFonts w:cs="Arial"/>
        </w:rPr>
        <w:t xml:space="preserve"> of this program and incorporate other relevant work practices such as those specified in paragraph (e)(5) </w:t>
      </w:r>
      <w:r>
        <w:rPr>
          <w:rFonts w:cs="Arial"/>
          <w:i/>
          <w:iCs/>
        </w:rPr>
        <w:t>employees will follow safe work practice</w:t>
      </w:r>
      <w:r>
        <w:rPr>
          <w:rFonts w:cs="Arial"/>
        </w:rPr>
        <w:t>.</w:t>
      </w:r>
    </w:p>
    <w:p w14:paraId="52751BEA" w14:textId="77777777" w:rsidR="0030201F" w:rsidRDefault="0030201F" w:rsidP="0030201F">
      <w:pPr>
        <w:widowControl w:val="0"/>
        <w:jc w:val="both"/>
        <w:rPr>
          <w:rFonts w:cs="Arial"/>
        </w:rPr>
      </w:pPr>
    </w:p>
    <w:p w14:paraId="52751BEB" w14:textId="77777777" w:rsidR="0030201F" w:rsidRDefault="0030201F" w:rsidP="0030201F">
      <w:pPr>
        <w:widowControl w:val="0"/>
        <w:tabs>
          <w:tab w:val="left" w:pos="720"/>
        </w:tabs>
        <w:ind w:left="720" w:hanging="360"/>
        <w:jc w:val="both"/>
        <w:rPr>
          <w:rFonts w:cs="Arial"/>
        </w:rPr>
      </w:pPr>
      <w:r>
        <w:rPr>
          <w:rFonts w:ascii="Symbol" w:hAnsi="Symbol" w:cs="Symbol"/>
        </w:rPr>
        <w:t></w:t>
      </w:r>
      <w:r>
        <w:rPr>
          <w:rFonts w:ascii="Symbol" w:hAnsi="Symbol" w:cs="Symbol"/>
        </w:rPr>
        <w:tab/>
      </w:r>
      <w:r>
        <w:rPr>
          <w:rFonts w:cs="Arial"/>
        </w:rPr>
        <w:t>1926.62(e)(2)(ii)(G)</w:t>
      </w:r>
      <w:r>
        <w:rPr>
          <w:rFonts w:cs="Arial"/>
        </w:rPr>
        <w:tab/>
        <w:t xml:space="preserve">An administrative control schedule required by paragraph (e)(4) </w:t>
      </w:r>
      <w:r>
        <w:rPr>
          <w:rFonts w:cs="Arial"/>
          <w:i/>
          <w:iCs/>
        </w:rPr>
        <w:lastRenderedPageBreak/>
        <w:t>administrative controls-implementation of a job rotation schedule</w:t>
      </w:r>
      <w:r>
        <w:rPr>
          <w:rFonts w:cs="Arial"/>
        </w:rPr>
        <w:t>.</w:t>
      </w:r>
    </w:p>
    <w:p w14:paraId="52751BEC" w14:textId="77777777" w:rsidR="0030201F" w:rsidRDefault="0030201F" w:rsidP="0030201F">
      <w:pPr>
        <w:widowControl w:val="0"/>
        <w:jc w:val="both"/>
        <w:rPr>
          <w:rFonts w:cs="Arial"/>
        </w:rPr>
      </w:pPr>
    </w:p>
    <w:p w14:paraId="52751BED" w14:textId="77777777" w:rsidR="0030201F" w:rsidRDefault="0030201F" w:rsidP="0030201F">
      <w:pPr>
        <w:widowControl w:val="0"/>
        <w:tabs>
          <w:tab w:val="left" w:pos="720"/>
        </w:tabs>
        <w:ind w:left="720" w:hanging="360"/>
        <w:jc w:val="both"/>
        <w:rPr>
          <w:rFonts w:cs="Arial"/>
        </w:rPr>
      </w:pPr>
      <w:r>
        <w:rPr>
          <w:rFonts w:ascii="Symbol" w:hAnsi="Symbol" w:cs="Symbol"/>
        </w:rPr>
        <w:t></w:t>
      </w:r>
      <w:r>
        <w:rPr>
          <w:rFonts w:ascii="Symbol" w:hAnsi="Symbol" w:cs="Symbol"/>
        </w:rPr>
        <w:tab/>
      </w:r>
      <w:r>
        <w:rPr>
          <w:rFonts w:cs="Arial"/>
        </w:rPr>
        <w:t>1926.62(e)(2)(ii)(H)</w:t>
      </w:r>
      <w:r>
        <w:rPr>
          <w:rFonts w:cs="Arial"/>
        </w:rPr>
        <w:tab/>
        <w:t>A description of arrangements made among contractors on multi-contractor sites with respect to informing affected employees of potential exposure to lead and with respect to responsibility for compliance with this program.</w:t>
      </w:r>
    </w:p>
    <w:p w14:paraId="52751BEE" w14:textId="77777777" w:rsidR="0030201F" w:rsidRDefault="0030201F" w:rsidP="0030201F">
      <w:pPr>
        <w:widowControl w:val="0"/>
        <w:jc w:val="both"/>
        <w:rPr>
          <w:rFonts w:cs="Arial"/>
        </w:rPr>
      </w:pPr>
    </w:p>
    <w:p w14:paraId="52751BEF" w14:textId="77777777" w:rsidR="0030201F" w:rsidRDefault="0030201F" w:rsidP="0030201F">
      <w:pPr>
        <w:widowControl w:val="0"/>
        <w:tabs>
          <w:tab w:val="left" w:pos="720"/>
        </w:tabs>
        <w:ind w:left="720" w:hanging="360"/>
        <w:jc w:val="both"/>
        <w:rPr>
          <w:rFonts w:cs="Arial"/>
        </w:rPr>
      </w:pPr>
      <w:r>
        <w:rPr>
          <w:rFonts w:ascii="Symbol" w:hAnsi="Symbol" w:cs="Symbol"/>
        </w:rPr>
        <w:t></w:t>
      </w:r>
      <w:r>
        <w:rPr>
          <w:rFonts w:ascii="Symbol" w:hAnsi="Symbol" w:cs="Symbol"/>
        </w:rPr>
        <w:tab/>
      </w:r>
      <w:r>
        <w:rPr>
          <w:rFonts w:cs="Arial"/>
        </w:rPr>
        <w:t>1926.62(e)(2)(ii)(I)</w:t>
      </w:r>
      <w:r>
        <w:rPr>
          <w:rFonts w:cs="Arial"/>
        </w:rPr>
        <w:tab/>
        <w:t>Other relevant information. (e.g. site inspections, revision of the program every six months, and reviewing the performance of mechanical ventilation).</w:t>
      </w:r>
    </w:p>
    <w:p w14:paraId="52751BF0" w14:textId="77777777" w:rsidR="0030201F" w:rsidRDefault="0030201F" w:rsidP="0030201F">
      <w:pPr>
        <w:widowControl w:val="0"/>
        <w:jc w:val="both"/>
        <w:rPr>
          <w:rFonts w:cs="Arial"/>
        </w:rPr>
      </w:pPr>
    </w:p>
    <w:p w14:paraId="52751BF1" w14:textId="77777777" w:rsidR="0030201F" w:rsidRPr="00131D55" w:rsidRDefault="0030201F" w:rsidP="0030201F">
      <w:pPr>
        <w:widowControl w:val="0"/>
        <w:jc w:val="both"/>
        <w:rPr>
          <w:rFonts w:ascii="Arial" w:hAnsi="Arial"/>
        </w:rPr>
      </w:pPr>
      <w:r w:rsidRPr="00131D55">
        <w:rPr>
          <w:rFonts w:ascii="Arial" w:hAnsi="Arial"/>
        </w:rPr>
        <w:t>Once the site specific Lead Assessment Form is completed (this form provides a specific step by step sequence for implementing all aspects of the program) all applicable employees will receive information and training for the identified areas of potential lead exposure at that site.  During work activities, the supervisor will periodically inspect the area to maintain the effectiveness of the lead protection program.  If the inspection reveals a change in the work environment that could increase potential lead exposure, all employees will evacuate the area and a follow-up lead assessment will be completed and the necessary additional precautions will be implemented before work activities resume.</w:t>
      </w:r>
    </w:p>
    <w:p w14:paraId="52751BF2" w14:textId="77777777" w:rsidR="0030201F" w:rsidRDefault="0030201F" w:rsidP="0030201F">
      <w:pPr>
        <w:widowControl w:val="0"/>
        <w:jc w:val="both"/>
        <w:rPr>
          <w:rFonts w:cs="Arial"/>
        </w:rPr>
      </w:pPr>
    </w:p>
    <w:p w14:paraId="52751BF3" w14:textId="77777777" w:rsidR="0030201F" w:rsidRDefault="0030201F" w:rsidP="0030201F">
      <w:pPr>
        <w:widowControl w:val="0"/>
        <w:jc w:val="both"/>
        <w:rPr>
          <w:rFonts w:cs="Arial"/>
          <w:color w:val="000000"/>
          <w:sz w:val="14"/>
          <w:szCs w:val="14"/>
        </w:rPr>
      </w:pPr>
    </w:p>
    <w:p w14:paraId="52751BF4" w14:textId="77777777" w:rsidR="0030201F" w:rsidRPr="00131D55" w:rsidRDefault="0030201F" w:rsidP="0030201F">
      <w:pPr>
        <w:spacing w:before="100" w:beforeAutospacing="1" w:after="100" w:afterAutospacing="1"/>
        <w:jc w:val="both"/>
        <w:rPr>
          <w:rFonts w:ascii="Arial" w:hAnsi="Arial" w:cs="Arial"/>
          <w:b/>
          <w:bCs/>
          <w:color w:val="000000"/>
        </w:rPr>
      </w:pPr>
      <w:r w:rsidRPr="00131D55">
        <w:rPr>
          <w:rFonts w:ascii="Arial" w:hAnsi="Arial" w:cs="Arial"/>
          <w:b/>
          <w:bCs/>
          <w:color w:val="000000"/>
        </w:rPr>
        <w:t>DEFINITIONS</w:t>
      </w:r>
    </w:p>
    <w:p w14:paraId="52751BF5" w14:textId="77777777" w:rsidR="0030201F" w:rsidRDefault="0030201F" w:rsidP="0030201F">
      <w:pPr>
        <w:widowControl w:val="0"/>
        <w:jc w:val="both"/>
        <w:rPr>
          <w:rFonts w:cs="Arial"/>
        </w:rPr>
      </w:pPr>
    </w:p>
    <w:p w14:paraId="52751BF6" w14:textId="77777777" w:rsidR="0030201F" w:rsidRDefault="0030201F" w:rsidP="0030201F">
      <w:pPr>
        <w:widowControl w:val="0"/>
        <w:jc w:val="both"/>
        <w:rPr>
          <w:rFonts w:cs="Arial"/>
        </w:rPr>
      </w:pPr>
      <w:r>
        <w:rPr>
          <w:rFonts w:cs="Arial"/>
          <w:i/>
          <w:iCs/>
        </w:rPr>
        <w:t>Permissible Exposure Limit</w:t>
      </w:r>
      <w:r>
        <w:rPr>
          <w:rFonts w:cs="Arial"/>
        </w:rPr>
        <w:t xml:space="preserve"> - means the dermal or inhalation exposure limit figured on an (8) eight-hour time weighted average of (50) micrograms per cubic meter of air.</w:t>
      </w:r>
    </w:p>
    <w:p w14:paraId="52751BF7" w14:textId="77777777" w:rsidR="0030201F" w:rsidRDefault="0030201F" w:rsidP="0030201F">
      <w:pPr>
        <w:widowControl w:val="0"/>
        <w:jc w:val="both"/>
        <w:rPr>
          <w:rFonts w:cs="Arial"/>
        </w:rPr>
      </w:pPr>
    </w:p>
    <w:p w14:paraId="52751BF8" w14:textId="77777777" w:rsidR="0030201F" w:rsidRDefault="0030201F" w:rsidP="0030201F">
      <w:pPr>
        <w:widowControl w:val="0"/>
        <w:jc w:val="both"/>
        <w:rPr>
          <w:rFonts w:cs="Arial"/>
        </w:rPr>
      </w:pPr>
      <w:r>
        <w:rPr>
          <w:rFonts w:cs="Arial"/>
          <w:i/>
          <w:iCs/>
        </w:rPr>
        <w:t>Time Weighted Average</w:t>
      </w:r>
      <w:r>
        <w:rPr>
          <w:rFonts w:cs="Arial"/>
        </w:rPr>
        <w:t xml:space="preserve"> (TWA) - the sum of all exposure over an 8-hour work shift.</w:t>
      </w:r>
    </w:p>
    <w:p w14:paraId="52751BF9" w14:textId="77777777" w:rsidR="0030201F" w:rsidRDefault="0030201F" w:rsidP="0030201F">
      <w:pPr>
        <w:widowControl w:val="0"/>
        <w:jc w:val="both"/>
        <w:rPr>
          <w:rFonts w:cs="Arial"/>
        </w:rPr>
      </w:pPr>
    </w:p>
    <w:p w14:paraId="52751BFA" w14:textId="77777777" w:rsidR="0030201F" w:rsidRDefault="0030201F" w:rsidP="0030201F">
      <w:pPr>
        <w:widowControl w:val="0"/>
        <w:jc w:val="both"/>
        <w:rPr>
          <w:rFonts w:cs="Arial"/>
        </w:rPr>
      </w:pPr>
      <w:r>
        <w:rPr>
          <w:rFonts w:cs="Arial"/>
          <w:i/>
          <w:iCs/>
        </w:rPr>
        <w:t>Action Level</w:t>
      </w:r>
      <w:r>
        <w:rPr>
          <w:rFonts w:cs="Arial"/>
        </w:rPr>
        <w:t xml:space="preserve"> - employee exposure, without regard to the use of respirators, to an airborne concentration of lead of 30 ug/m3 averaged over an (8) hour time weighted average.</w:t>
      </w:r>
    </w:p>
    <w:p w14:paraId="52751BFB" w14:textId="77777777" w:rsidR="0030201F" w:rsidRDefault="0030201F" w:rsidP="0030201F">
      <w:pPr>
        <w:widowControl w:val="0"/>
        <w:jc w:val="both"/>
        <w:rPr>
          <w:rFonts w:cs="Arial"/>
        </w:rPr>
      </w:pPr>
    </w:p>
    <w:p w14:paraId="52751BFC" w14:textId="77777777" w:rsidR="0030201F" w:rsidRDefault="0030201F" w:rsidP="0030201F">
      <w:pPr>
        <w:widowControl w:val="0"/>
        <w:jc w:val="both"/>
        <w:rPr>
          <w:rFonts w:cs="Arial"/>
        </w:rPr>
      </w:pPr>
      <w:r>
        <w:rPr>
          <w:rFonts w:cs="Arial"/>
          <w:i/>
          <w:iCs/>
        </w:rPr>
        <w:t>Exposure Assessment</w:t>
      </w:r>
      <w:r>
        <w:rPr>
          <w:rFonts w:cs="Arial"/>
        </w:rPr>
        <w:t xml:space="preserve"> - Employers are required to determine if any employee is exposed to lead concentrations at or above the action level of (30) thirty microns per cubic meter of air at an (8) eight hour TWA.</w:t>
      </w:r>
    </w:p>
    <w:p w14:paraId="52751BFD" w14:textId="77777777" w:rsidR="0030201F" w:rsidRDefault="0030201F" w:rsidP="0030201F">
      <w:pPr>
        <w:widowControl w:val="0"/>
        <w:jc w:val="both"/>
        <w:rPr>
          <w:rFonts w:cs="Arial"/>
        </w:rPr>
      </w:pPr>
    </w:p>
    <w:p w14:paraId="52751BFE" w14:textId="77777777" w:rsidR="0030201F" w:rsidRDefault="0030201F" w:rsidP="0030201F">
      <w:pPr>
        <w:widowControl w:val="0"/>
        <w:jc w:val="both"/>
        <w:rPr>
          <w:rFonts w:cs="Arial"/>
        </w:rPr>
      </w:pPr>
      <w:r>
        <w:rPr>
          <w:rFonts w:cs="Arial"/>
          <w:i/>
          <w:iCs/>
        </w:rPr>
        <w:t>Lead</w:t>
      </w:r>
      <w:r>
        <w:rPr>
          <w:rFonts w:cs="Arial"/>
        </w:rPr>
        <w:t xml:space="preserve"> (Pb) - metallic lead, all inorganic lead compounds, and organic lead soaps.   It is a heavy metal at room temperature and pressure and is a basic chemical element.  It can combine with various other substances to form numerous lead compounds.  Excluded from this definition are all other organic lead compounds.</w:t>
      </w:r>
    </w:p>
    <w:p w14:paraId="52751BFF" w14:textId="77777777" w:rsidR="0030201F" w:rsidRDefault="0030201F" w:rsidP="0030201F">
      <w:pPr>
        <w:widowControl w:val="0"/>
        <w:jc w:val="both"/>
        <w:rPr>
          <w:rFonts w:cs="Arial"/>
        </w:rPr>
      </w:pPr>
    </w:p>
    <w:p w14:paraId="52751C00" w14:textId="77777777" w:rsidR="0030201F" w:rsidRDefault="0030201F" w:rsidP="0030201F">
      <w:pPr>
        <w:widowControl w:val="0"/>
        <w:jc w:val="both"/>
        <w:rPr>
          <w:rFonts w:cs="Arial"/>
        </w:rPr>
      </w:pPr>
      <w:r>
        <w:rPr>
          <w:rFonts w:cs="Arial"/>
          <w:i/>
          <w:iCs/>
        </w:rPr>
        <w:t>Final Medical Determination</w:t>
      </w:r>
      <w:r>
        <w:rPr>
          <w:rFonts w:cs="Arial"/>
        </w:rPr>
        <w:t xml:space="preserve"> - the outcome of a multiple physical review or an alternate medical determination.</w:t>
      </w:r>
    </w:p>
    <w:p w14:paraId="52751C01" w14:textId="77777777" w:rsidR="0030201F" w:rsidRDefault="0030201F" w:rsidP="0030201F">
      <w:pPr>
        <w:widowControl w:val="0"/>
        <w:jc w:val="both"/>
        <w:rPr>
          <w:rFonts w:cs="Arial"/>
        </w:rPr>
      </w:pPr>
    </w:p>
    <w:p w14:paraId="52751C02" w14:textId="77777777" w:rsidR="0030201F" w:rsidRDefault="0030201F" w:rsidP="0030201F">
      <w:pPr>
        <w:widowControl w:val="0"/>
        <w:jc w:val="both"/>
        <w:rPr>
          <w:rFonts w:cs="Arial"/>
        </w:rPr>
      </w:pPr>
    </w:p>
    <w:p w14:paraId="52751C03" w14:textId="77777777" w:rsidR="0030201F" w:rsidRPr="00801704" w:rsidRDefault="0030201F" w:rsidP="0030201F">
      <w:pPr>
        <w:spacing w:before="100" w:beforeAutospacing="1" w:after="100" w:afterAutospacing="1"/>
        <w:jc w:val="both"/>
        <w:rPr>
          <w:rFonts w:ascii="Arial" w:hAnsi="Arial" w:cs="Arial"/>
          <w:b/>
          <w:bCs/>
          <w:color w:val="000000"/>
        </w:rPr>
      </w:pPr>
      <w:r>
        <w:rPr>
          <w:rFonts w:ascii="Arial" w:hAnsi="Arial" w:cs="Arial"/>
          <w:b/>
          <w:bCs/>
          <w:color w:val="000000"/>
        </w:rPr>
        <w:t>1.0</w:t>
      </w:r>
      <w:r>
        <w:rPr>
          <w:rFonts w:ascii="Arial" w:hAnsi="Arial" w:cs="Arial"/>
          <w:b/>
          <w:bCs/>
          <w:color w:val="000000"/>
        </w:rPr>
        <w:tab/>
      </w:r>
      <w:r w:rsidRPr="00801704">
        <w:rPr>
          <w:rFonts w:ascii="Arial" w:hAnsi="Arial" w:cs="Arial"/>
          <w:b/>
          <w:bCs/>
          <w:color w:val="000000"/>
        </w:rPr>
        <w:t>INTRODUCTION</w:t>
      </w:r>
    </w:p>
    <w:p w14:paraId="52751C04" w14:textId="77777777" w:rsidR="0030201F" w:rsidRDefault="0030201F" w:rsidP="0030201F">
      <w:pPr>
        <w:widowControl w:val="0"/>
        <w:jc w:val="both"/>
        <w:rPr>
          <w:rFonts w:cs="Arial"/>
        </w:rPr>
      </w:pPr>
    </w:p>
    <w:p w14:paraId="52751C05" w14:textId="77777777" w:rsidR="0030201F" w:rsidRPr="00801704" w:rsidRDefault="0030201F" w:rsidP="0030201F">
      <w:pPr>
        <w:widowControl w:val="0"/>
        <w:ind w:left="1440" w:hanging="720"/>
        <w:jc w:val="both"/>
        <w:rPr>
          <w:rFonts w:ascii="Arial" w:hAnsi="Arial"/>
        </w:rPr>
      </w:pPr>
      <w:r>
        <w:rPr>
          <w:rFonts w:ascii="Arial" w:hAnsi="Arial"/>
        </w:rPr>
        <w:t>1.1</w:t>
      </w:r>
      <w:r>
        <w:rPr>
          <w:rFonts w:ascii="Arial" w:hAnsi="Arial"/>
        </w:rPr>
        <w:tab/>
      </w:r>
      <w:r w:rsidRPr="00801704">
        <w:rPr>
          <w:rFonts w:ascii="Arial" w:hAnsi="Arial"/>
        </w:rPr>
        <w:t>Exposure to lead occurs in at least 120 different occupations, including primary and secondary lead smelting, lead storage, battery manufacturing, lead pigment manufacturing and use, shipbuilding and ship repair, auto manufacturing, and printing.  As an employee of the company, potential exposure to various forms and amounts of lead may occur during certain job activities.  Lead exposure is not limited to the lead industries; in fact, food, water, and air all contain certain amounts of lead.  Therefore, each of us has normal amounts of lead stored in body tissue.</w:t>
      </w:r>
    </w:p>
    <w:p w14:paraId="52751C06" w14:textId="77777777" w:rsidR="0030201F" w:rsidRDefault="0030201F" w:rsidP="0030201F">
      <w:pPr>
        <w:widowControl w:val="0"/>
        <w:jc w:val="both"/>
        <w:rPr>
          <w:rFonts w:cs="Arial"/>
        </w:rPr>
      </w:pPr>
    </w:p>
    <w:p w14:paraId="52751C07" w14:textId="77777777" w:rsidR="0030201F" w:rsidRDefault="0030201F" w:rsidP="0030201F">
      <w:pPr>
        <w:widowControl w:val="0"/>
        <w:jc w:val="both"/>
        <w:rPr>
          <w:rFonts w:cs="Arial"/>
        </w:rPr>
      </w:pPr>
    </w:p>
    <w:p w14:paraId="52751C08" w14:textId="77777777" w:rsidR="0030201F" w:rsidRPr="00801704" w:rsidRDefault="0030201F" w:rsidP="0030201F">
      <w:pPr>
        <w:spacing w:before="100" w:beforeAutospacing="1" w:after="100" w:afterAutospacing="1"/>
        <w:jc w:val="both"/>
        <w:rPr>
          <w:rFonts w:ascii="Arial" w:hAnsi="Arial" w:cs="Arial"/>
          <w:b/>
          <w:bCs/>
          <w:color w:val="000000"/>
        </w:rPr>
      </w:pPr>
      <w:r>
        <w:rPr>
          <w:rFonts w:ascii="Arial" w:hAnsi="Arial" w:cs="Arial"/>
          <w:b/>
          <w:bCs/>
          <w:color w:val="000000"/>
        </w:rPr>
        <w:t>2.0</w:t>
      </w:r>
      <w:r>
        <w:rPr>
          <w:rFonts w:ascii="Arial" w:hAnsi="Arial" w:cs="Arial"/>
          <w:b/>
          <w:bCs/>
          <w:color w:val="000000"/>
        </w:rPr>
        <w:tab/>
      </w:r>
      <w:r w:rsidRPr="00801704">
        <w:rPr>
          <w:rFonts w:ascii="Arial" w:hAnsi="Arial" w:cs="Arial"/>
          <w:b/>
          <w:bCs/>
          <w:color w:val="000000"/>
        </w:rPr>
        <w:t>FORMS OF LEAD EXPOSURE</w:t>
      </w:r>
    </w:p>
    <w:p w14:paraId="52751C09" w14:textId="77777777" w:rsidR="0030201F" w:rsidRDefault="0030201F" w:rsidP="0030201F">
      <w:pPr>
        <w:widowControl w:val="0"/>
        <w:jc w:val="both"/>
        <w:rPr>
          <w:rFonts w:cs="Arial"/>
        </w:rPr>
      </w:pPr>
    </w:p>
    <w:p w14:paraId="52751C0A" w14:textId="77777777" w:rsidR="0030201F" w:rsidRPr="00801704" w:rsidRDefault="0030201F" w:rsidP="0030201F">
      <w:pPr>
        <w:widowControl w:val="0"/>
        <w:ind w:left="900" w:hanging="540"/>
        <w:jc w:val="both"/>
        <w:rPr>
          <w:rFonts w:ascii="Arial" w:hAnsi="Arial"/>
        </w:rPr>
      </w:pPr>
      <w:r>
        <w:rPr>
          <w:rFonts w:ascii="Arial" w:hAnsi="Arial"/>
        </w:rPr>
        <w:t>2.1</w:t>
      </w:r>
      <w:r>
        <w:rPr>
          <w:rFonts w:ascii="Arial" w:hAnsi="Arial"/>
        </w:rPr>
        <w:tab/>
      </w:r>
      <w:r w:rsidRPr="00801704">
        <w:rPr>
          <w:rFonts w:ascii="Arial" w:hAnsi="Arial"/>
        </w:rPr>
        <w:t>Lead Metal</w:t>
      </w:r>
    </w:p>
    <w:p w14:paraId="52751C0B" w14:textId="77777777" w:rsidR="0030201F" w:rsidRPr="00801704" w:rsidRDefault="0030201F" w:rsidP="0030201F">
      <w:pPr>
        <w:widowControl w:val="0"/>
        <w:ind w:left="900" w:hanging="540"/>
        <w:jc w:val="both"/>
        <w:rPr>
          <w:rFonts w:ascii="Arial" w:hAnsi="Arial"/>
        </w:rPr>
      </w:pPr>
      <w:r>
        <w:rPr>
          <w:rFonts w:ascii="Arial" w:hAnsi="Arial"/>
        </w:rPr>
        <w:t>2.2</w:t>
      </w:r>
      <w:r>
        <w:rPr>
          <w:rFonts w:ascii="Arial" w:hAnsi="Arial"/>
        </w:rPr>
        <w:tab/>
      </w:r>
      <w:r w:rsidRPr="00801704">
        <w:rPr>
          <w:rFonts w:ascii="Arial" w:hAnsi="Arial"/>
        </w:rPr>
        <w:t>Lead Dust</w:t>
      </w:r>
    </w:p>
    <w:p w14:paraId="52751C0C" w14:textId="77777777" w:rsidR="0030201F" w:rsidRPr="00801704" w:rsidRDefault="0030201F" w:rsidP="0030201F">
      <w:pPr>
        <w:widowControl w:val="0"/>
        <w:ind w:left="900" w:hanging="540"/>
        <w:jc w:val="both"/>
        <w:rPr>
          <w:rFonts w:ascii="Arial" w:hAnsi="Arial"/>
        </w:rPr>
      </w:pPr>
      <w:r>
        <w:rPr>
          <w:rFonts w:ascii="Arial" w:hAnsi="Arial"/>
        </w:rPr>
        <w:t>2.3</w:t>
      </w:r>
      <w:r>
        <w:rPr>
          <w:rFonts w:ascii="Arial" w:hAnsi="Arial"/>
        </w:rPr>
        <w:tab/>
      </w:r>
      <w:r w:rsidRPr="00801704">
        <w:rPr>
          <w:rFonts w:ascii="Arial" w:hAnsi="Arial"/>
        </w:rPr>
        <w:t>Lead Fumes</w:t>
      </w:r>
    </w:p>
    <w:p w14:paraId="52751C0D" w14:textId="77777777" w:rsidR="0030201F" w:rsidRPr="00801704" w:rsidRDefault="0030201F" w:rsidP="0030201F">
      <w:pPr>
        <w:widowControl w:val="0"/>
        <w:ind w:left="900" w:hanging="540"/>
        <w:jc w:val="both"/>
        <w:rPr>
          <w:rFonts w:ascii="Arial" w:hAnsi="Arial"/>
        </w:rPr>
      </w:pPr>
      <w:r>
        <w:rPr>
          <w:rFonts w:ascii="Arial" w:hAnsi="Arial"/>
        </w:rPr>
        <w:t>2.4</w:t>
      </w:r>
      <w:r>
        <w:rPr>
          <w:rFonts w:ascii="Arial" w:hAnsi="Arial"/>
        </w:rPr>
        <w:tab/>
      </w:r>
      <w:r w:rsidRPr="00801704">
        <w:rPr>
          <w:rFonts w:ascii="Arial" w:hAnsi="Arial"/>
        </w:rPr>
        <w:t>Lead Mist</w:t>
      </w:r>
    </w:p>
    <w:p w14:paraId="52751C0E" w14:textId="77777777" w:rsidR="0030201F" w:rsidRDefault="0030201F" w:rsidP="0030201F">
      <w:pPr>
        <w:widowControl w:val="0"/>
        <w:jc w:val="both"/>
        <w:rPr>
          <w:rFonts w:cs="Arial"/>
        </w:rPr>
      </w:pPr>
    </w:p>
    <w:p w14:paraId="52751C0F" w14:textId="77777777" w:rsidR="0030201F" w:rsidRPr="00801704" w:rsidRDefault="0030201F" w:rsidP="0030201F">
      <w:pPr>
        <w:widowControl w:val="0"/>
        <w:ind w:left="360"/>
        <w:jc w:val="both"/>
        <w:rPr>
          <w:rFonts w:ascii="Arial" w:hAnsi="Arial"/>
        </w:rPr>
      </w:pPr>
      <w:r w:rsidRPr="00801704">
        <w:rPr>
          <w:rFonts w:ascii="Arial" w:hAnsi="Arial"/>
        </w:rPr>
        <w:t>Non-occupational exposure to lead is less than industrial exposure.  Lead and lead forms are found at operations such as stacking, pasting, casting, burning and smelting, oxide manufacturing and assembly.  There may be a potential health hazard at manufacturing facilities where lead is a part of operations.</w:t>
      </w:r>
    </w:p>
    <w:p w14:paraId="52751C10" w14:textId="77777777" w:rsidR="0030201F" w:rsidRDefault="0030201F" w:rsidP="0030201F">
      <w:pPr>
        <w:widowControl w:val="0"/>
        <w:jc w:val="both"/>
        <w:rPr>
          <w:rFonts w:cs="Arial"/>
        </w:rPr>
      </w:pPr>
    </w:p>
    <w:p w14:paraId="52751C11" w14:textId="77777777" w:rsidR="0030201F" w:rsidRPr="00801704" w:rsidRDefault="0030201F" w:rsidP="0030201F">
      <w:pPr>
        <w:spacing w:before="100" w:beforeAutospacing="1" w:after="100" w:afterAutospacing="1"/>
        <w:jc w:val="both"/>
        <w:rPr>
          <w:rFonts w:ascii="Arial" w:hAnsi="Arial" w:cs="Arial"/>
          <w:b/>
          <w:bCs/>
          <w:color w:val="000000"/>
        </w:rPr>
      </w:pPr>
      <w:r>
        <w:rPr>
          <w:rFonts w:ascii="Arial" w:hAnsi="Arial" w:cs="Arial"/>
          <w:b/>
          <w:bCs/>
          <w:color w:val="000000"/>
        </w:rPr>
        <w:t>3.0</w:t>
      </w:r>
      <w:r>
        <w:rPr>
          <w:rFonts w:ascii="Arial" w:hAnsi="Arial" w:cs="Arial"/>
          <w:b/>
          <w:bCs/>
          <w:color w:val="000000"/>
        </w:rPr>
        <w:tab/>
      </w:r>
      <w:r w:rsidRPr="00801704">
        <w:rPr>
          <w:rFonts w:ascii="Arial" w:hAnsi="Arial" w:cs="Arial"/>
          <w:b/>
          <w:bCs/>
          <w:color w:val="000000"/>
        </w:rPr>
        <w:t>WAYS LEAD CAN ENTER THE BODY</w:t>
      </w:r>
    </w:p>
    <w:p w14:paraId="52751C12" w14:textId="77777777" w:rsidR="0030201F" w:rsidRDefault="0030201F" w:rsidP="0030201F">
      <w:pPr>
        <w:widowControl w:val="0"/>
        <w:jc w:val="both"/>
        <w:rPr>
          <w:rFonts w:cs="Arial"/>
        </w:rPr>
      </w:pPr>
    </w:p>
    <w:p w14:paraId="52751C13" w14:textId="77777777" w:rsidR="0030201F" w:rsidRPr="00801704" w:rsidRDefault="0030201F" w:rsidP="0030201F">
      <w:pPr>
        <w:widowControl w:val="0"/>
        <w:tabs>
          <w:tab w:val="left" w:pos="990"/>
        </w:tabs>
        <w:ind w:left="900" w:hanging="540"/>
        <w:jc w:val="both"/>
        <w:rPr>
          <w:rFonts w:ascii="Arial" w:hAnsi="Arial"/>
        </w:rPr>
      </w:pPr>
      <w:r>
        <w:rPr>
          <w:rFonts w:ascii="Arial" w:hAnsi="Arial"/>
        </w:rPr>
        <w:t>3.1</w:t>
      </w:r>
      <w:r>
        <w:rPr>
          <w:rFonts w:ascii="Arial" w:hAnsi="Arial"/>
        </w:rPr>
        <w:tab/>
      </w:r>
      <w:r w:rsidRPr="00801704">
        <w:rPr>
          <w:rFonts w:ascii="Arial" w:hAnsi="Arial"/>
        </w:rPr>
        <w:t>Inhalation</w:t>
      </w:r>
    </w:p>
    <w:p w14:paraId="52751C14" w14:textId="77777777" w:rsidR="0030201F" w:rsidRPr="00801704" w:rsidRDefault="0030201F" w:rsidP="0030201F">
      <w:pPr>
        <w:widowControl w:val="0"/>
        <w:ind w:left="900" w:hanging="540"/>
        <w:jc w:val="both"/>
        <w:rPr>
          <w:rFonts w:ascii="Arial" w:hAnsi="Arial"/>
        </w:rPr>
      </w:pPr>
      <w:r>
        <w:rPr>
          <w:rFonts w:ascii="Arial" w:hAnsi="Arial"/>
        </w:rPr>
        <w:t>3.2</w:t>
      </w:r>
      <w:r>
        <w:rPr>
          <w:rFonts w:ascii="Arial" w:hAnsi="Arial"/>
        </w:rPr>
        <w:tab/>
      </w:r>
      <w:r w:rsidRPr="00801704">
        <w:rPr>
          <w:rFonts w:ascii="Arial" w:hAnsi="Arial"/>
        </w:rPr>
        <w:t>Ingestion</w:t>
      </w:r>
    </w:p>
    <w:p w14:paraId="52751C15" w14:textId="77777777" w:rsidR="0030201F" w:rsidRDefault="0030201F" w:rsidP="0030201F">
      <w:pPr>
        <w:widowControl w:val="0"/>
        <w:jc w:val="both"/>
        <w:rPr>
          <w:rFonts w:cs="Arial"/>
        </w:rPr>
      </w:pPr>
    </w:p>
    <w:p w14:paraId="52751C16" w14:textId="77777777" w:rsidR="0030201F" w:rsidRPr="00801704" w:rsidRDefault="0030201F" w:rsidP="0030201F">
      <w:pPr>
        <w:widowControl w:val="0"/>
        <w:ind w:left="360"/>
        <w:jc w:val="both"/>
        <w:rPr>
          <w:rFonts w:ascii="Arial" w:hAnsi="Arial"/>
        </w:rPr>
      </w:pPr>
      <w:r w:rsidRPr="00801704">
        <w:rPr>
          <w:rFonts w:ascii="Arial" w:hAnsi="Arial"/>
        </w:rPr>
        <w:t>When lead is absorbed into the body in certain doses it is a toxic substance.  Lead is not absorbed through the skin, but can enter the body by inhalation and ingestion.  When lead is scattered through the air as a dust, fume, or mist it can be inhaled and absorbed by the lungs and upper respiratory tract.</w:t>
      </w:r>
    </w:p>
    <w:p w14:paraId="52751C17" w14:textId="77777777" w:rsidR="0030201F" w:rsidRPr="00801704" w:rsidRDefault="0030201F" w:rsidP="0030201F">
      <w:pPr>
        <w:widowControl w:val="0"/>
        <w:jc w:val="both"/>
        <w:rPr>
          <w:rFonts w:ascii="Arial" w:hAnsi="Arial"/>
        </w:rPr>
      </w:pPr>
    </w:p>
    <w:p w14:paraId="52751C18" w14:textId="77777777" w:rsidR="0030201F" w:rsidRPr="00801704" w:rsidRDefault="0030201F" w:rsidP="0030201F">
      <w:pPr>
        <w:widowControl w:val="0"/>
        <w:ind w:left="360"/>
        <w:jc w:val="both"/>
        <w:rPr>
          <w:rFonts w:ascii="Arial" w:hAnsi="Arial"/>
        </w:rPr>
      </w:pPr>
      <w:r w:rsidRPr="00801704">
        <w:rPr>
          <w:rFonts w:ascii="Arial" w:hAnsi="Arial"/>
        </w:rPr>
        <w:t>Inhalation of airborne lead is generally the most important source of occupational lead absorption.  Lead can also be absorbed through the digestive system if swallowed.  Handling food, cigarettes, chewing tobacco, or make-up with hands contaminated with lead will contribute to ingestion.  It is for these reason that eating, drinking, and smoking in identified lead areas are avoided.</w:t>
      </w:r>
    </w:p>
    <w:p w14:paraId="52751C19" w14:textId="77777777" w:rsidR="0030201F" w:rsidRPr="00801704" w:rsidRDefault="0030201F" w:rsidP="0030201F">
      <w:pPr>
        <w:widowControl w:val="0"/>
        <w:jc w:val="both"/>
        <w:rPr>
          <w:rFonts w:ascii="Arial" w:hAnsi="Arial"/>
        </w:rPr>
      </w:pPr>
    </w:p>
    <w:p w14:paraId="52751C1A" w14:textId="77777777" w:rsidR="0030201F" w:rsidRPr="00801704" w:rsidRDefault="0030201F" w:rsidP="0030201F">
      <w:pPr>
        <w:widowControl w:val="0"/>
        <w:ind w:left="360"/>
        <w:jc w:val="both"/>
        <w:rPr>
          <w:rFonts w:ascii="Arial" w:hAnsi="Arial"/>
        </w:rPr>
      </w:pPr>
      <w:r w:rsidRPr="00801704">
        <w:rPr>
          <w:rFonts w:ascii="Arial" w:hAnsi="Arial"/>
        </w:rPr>
        <w:t xml:space="preserve">Lead blood levels will continue to increase if exposure is not controlled.  A significant portion of the lead that you inhale or ingest gets into the blood stream.  Once in your blood stream, lead is circulated throughout your body and stored in various organs </w:t>
      </w:r>
      <w:r w:rsidRPr="00801704">
        <w:rPr>
          <w:rFonts w:ascii="Arial" w:hAnsi="Arial"/>
        </w:rPr>
        <w:lastRenderedPageBreak/>
        <w:t>and body tissue.  Some of the lead is filtered out of the body by excretion, but some remains in the blood and other tissues.  The amount of lead stored in the body will increase if lead absorption is more than body excretion.  The lead stored in the body can slowly cause irreversible damage to cells, organs, and the body system.</w:t>
      </w:r>
    </w:p>
    <w:p w14:paraId="52751C1B" w14:textId="77777777" w:rsidR="0030201F" w:rsidRDefault="0030201F" w:rsidP="0030201F">
      <w:pPr>
        <w:widowControl w:val="0"/>
        <w:jc w:val="both"/>
        <w:rPr>
          <w:rFonts w:cs="Arial"/>
        </w:rPr>
      </w:pPr>
    </w:p>
    <w:p w14:paraId="52751C1C" w14:textId="77777777" w:rsidR="0030201F" w:rsidRDefault="0030201F" w:rsidP="0030201F">
      <w:pPr>
        <w:widowControl w:val="0"/>
        <w:jc w:val="both"/>
        <w:rPr>
          <w:rFonts w:cs="Arial"/>
        </w:rPr>
      </w:pPr>
    </w:p>
    <w:p w14:paraId="52751C1D" w14:textId="77777777" w:rsidR="0030201F" w:rsidRPr="00801704" w:rsidRDefault="0030201F" w:rsidP="0030201F">
      <w:pPr>
        <w:spacing w:before="100" w:beforeAutospacing="1" w:after="100" w:afterAutospacing="1"/>
        <w:jc w:val="both"/>
        <w:rPr>
          <w:rFonts w:ascii="Arial" w:hAnsi="Arial" w:cs="Arial"/>
          <w:b/>
          <w:bCs/>
          <w:color w:val="000000"/>
        </w:rPr>
      </w:pPr>
      <w:r>
        <w:rPr>
          <w:rFonts w:ascii="Arial" w:hAnsi="Arial" w:cs="Arial"/>
          <w:b/>
          <w:bCs/>
          <w:color w:val="000000"/>
        </w:rPr>
        <w:t>4.0</w:t>
      </w:r>
      <w:r>
        <w:rPr>
          <w:rFonts w:ascii="Arial" w:hAnsi="Arial" w:cs="Arial"/>
          <w:b/>
          <w:bCs/>
          <w:color w:val="000000"/>
        </w:rPr>
        <w:tab/>
      </w:r>
      <w:r w:rsidRPr="00801704">
        <w:rPr>
          <w:rFonts w:ascii="Arial" w:hAnsi="Arial" w:cs="Arial"/>
          <w:b/>
          <w:bCs/>
          <w:color w:val="000000"/>
        </w:rPr>
        <w:t>HEALTH EFFECTS OF LEAD OVEREXPOSURE</w:t>
      </w:r>
    </w:p>
    <w:p w14:paraId="52751C1E" w14:textId="77777777" w:rsidR="0030201F" w:rsidRDefault="0030201F" w:rsidP="0030201F">
      <w:pPr>
        <w:widowControl w:val="0"/>
        <w:jc w:val="both"/>
        <w:rPr>
          <w:rFonts w:cs="Arial"/>
        </w:rPr>
      </w:pPr>
    </w:p>
    <w:p w14:paraId="52751C1F" w14:textId="77777777" w:rsidR="0030201F" w:rsidRPr="00801704" w:rsidRDefault="0030201F" w:rsidP="0030201F">
      <w:pPr>
        <w:widowControl w:val="0"/>
        <w:ind w:left="900" w:hanging="540"/>
        <w:jc w:val="both"/>
        <w:rPr>
          <w:rFonts w:ascii="Arial" w:hAnsi="Arial"/>
        </w:rPr>
      </w:pPr>
      <w:r w:rsidRPr="00801704">
        <w:rPr>
          <w:rFonts w:ascii="Arial" w:hAnsi="Arial"/>
        </w:rPr>
        <w:t>4.1</w:t>
      </w:r>
      <w:r w:rsidRPr="00801704">
        <w:rPr>
          <w:rFonts w:ascii="Arial" w:hAnsi="Arial"/>
        </w:rPr>
        <w:tab/>
        <w:t>If steps are not taken to control exposure, continued absorption of lead could result in:</w:t>
      </w:r>
    </w:p>
    <w:p w14:paraId="52751C20" w14:textId="77777777" w:rsidR="0030201F" w:rsidRDefault="0030201F" w:rsidP="0030201F">
      <w:pPr>
        <w:widowControl w:val="0"/>
        <w:jc w:val="both"/>
        <w:rPr>
          <w:rFonts w:cs="Arial"/>
        </w:rPr>
      </w:pPr>
    </w:p>
    <w:p w14:paraId="52751C21" w14:textId="77777777" w:rsidR="0030201F" w:rsidRPr="00801704" w:rsidRDefault="0030201F" w:rsidP="0030201F">
      <w:pPr>
        <w:widowControl w:val="0"/>
        <w:tabs>
          <w:tab w:val="left" w:pos="720"/>
        </w:tabs>
        <w:ind w:left="720" w:hanging="360"/>
        <w:jc w:val="both"/>
        <w:rPr>
          <w:rFonts w:ascii="Arial" w:hAnsi="Arial"/>
        </w:rPr>
      </w:pPr>
      <w:r w:rsidRPr="00801704">
        <w:rPr>
          <w:rFonts w:ascii="Arial" w:hAnsi="Arial"/>
        </w:rPr>
        <w:tab/>
        <w:t>4.1.1</w:t>
      </w:r>
      <w:r w:rsidRPr="00801704">
        <w:rPr>
          <w:rFonts w:ascii="Arial" w:hAnsi="Arial"/>
        </w:rPr>
        <w:tab/>
        <w:t>Constipation or diarrhea</w:t>
      </w:r>
    </w:p>
    <w:p w14:paraId="52751C22" w14:textId="77777777" w:rsidR="0030201F" w:rsidRPr="00801704" w:rsidRDefault="0030201F" w:rsidP="0030201F">
      <w:pPr>
        <w:widowControl w:val="0"/>
        <w:ind w:left="720"/>
        <w:jc w:val="both"/>
        <w:rPr>
          <w:rFonts w:ascii="Arial" w:hAnsi="Arial"/>
        </w:rPr>
      </w:pPr>
      <w:r w:rsidRPr="00801704">
        <w:rPr>
          <w:rFonts w:ascii="Arial" w:hAnsi="Arial"/>
        </w:rPr>
        <w:t>4.1.2</w:t>
      </w:r>
      <w:r w:rsidRPr="00801704">
        <w:rPr>
          <w:rFonts w:ascii="Arial" w:hAnsi="Arial"/>
        </w:rPr>
        <w:tab/>
        <w:t>Lack of appetite</w:t>
      </w:r>
    </w:p>
    <w:p w14:paraId="52751C23" w14:textId="77777777" w:rsidR="0030201F" w:rsidRPr="00801704" w:rsidRDefault="0030201F" w:rsidP="0030201F">
      <w:pPr>
        <w:widowControl w:val="0"/>
        <w:ind w:left="720"/>
        <w:jc w:val="both"/>
        <w:rPr>
          <w:rFonts w:ascii="Arial" w:hAnsi="Arial"/>
        </w:rPr>
      </w:pPr>
      <w:r w:rsidRPr="00801704">
        <w:rPr>
          <w:rFonts w:ascii="Arial" w:hAnsi="Arial"/>
        </w:rPr>
        <w:t>4.1.3</w:t>
      </w:r>
      <w:r w:rsidRPr="00801704">
        <w:rPr>
          <w:rFonts w:ascii="Arial" w:hAnsi="Arial"/>
        </w:rPr>
        <w:tab/>
        <w:t>Weight loss</w:t>
      </w:r>
    </w:p>
    <w:p w14:paraId="52751C24" w14:textId="77777777" w:rsidR="0030201F" w:rsidRPr="00801704" w:rsidRDefault="0030201F" w:rsidP="0030201F">
      <w:pPr>
        <w:widowControl w:val="0"/>
        <w:ind w:left="720"/>
        <w:jc w:val="both"/>
        <w:rPr>
          <w:rFonts w:ascii="Arial" w:hAnsi="Arial"/>
        </w:rPr>
      </w:pPr>
      <w:r w:rsidRPr="00801704">
        <w:rPr>
          <w:rFonts w:ascii="Arial" w:hAnsi="Arial"/>
        </w:rPr>
        <w:t>4.1.4</w:t>
      </w:r>
      <w:r w:rsidRPr="00801704">
        <w:rPr>
          <w:rFonts w:ascii="Arial" w:hAnsi="Arial"/>
        </w:rPr>
        <w:tab/>
        <w:t>Nausea</w:t>
      </w:r>
    </w:p>
    <w:p w14:paraId="52751C25" w14:textId="77777777" w:rsidR="0030201F" w:rsidRPr="00801704" w:rsidRDefault="0030201F" w:rsidP="0030201F">
      <w:pPr>
        <w:widowControl w:val="0"/>
        <w:ind w:left="720"/>
        <w:jc w:val="both"/>
        <w:rPr>
          <w:rFonts w:ascii="Arial" w:hAnsi="Arial"/>
        </w:rPr>
      </w:pPr>
      <w:r w:rsidRPr="00801704">
        <w:rPr>
          <w:rFonts w:ascii="Arial" w:hAnsi="Arial"/>
        </w:rPr>
        <w:t>4.1.5</w:t>
      </w:r>
      <w:r w:rsidRPr="00801704">
        <w:rPr>
          <w:rFonts w:ascii="Arial" w:hAnsi="Arial"/>
        </w:rPr>
        <w:tab/>
        <w:t>Abdominal pain</w:t>
      </w:r>
    </w:p>
    <w:p w14:paraId="52751C26" w14:textId="77777777" w:rsidR="0030201F" w:rsidRPr="00801704" w:rsidRDefault="0030201F" w:rsidP="0030201F">
      <w:pPr>
        <w:widowControl w:val="0"/>
        <w:ind w:left="720"/>
        <w:jc w:val="both"/>
        <w:rPr>
          <w:rFonts w:ascii="Arial" w:hAnsi="Arial"/>
        </w:rPr>
      </w:pPr>
      <w:r w:rsidRPr="00801704">
        <w:rPr>
          <w:rFonts w:ascii="Arial" w:hAnsi="Arial"/>
        </w:rPr>
        <w:t>4.1.6</w:t>
      </w:r>
      <w:r w:rsidRPr="00801704">
        <w:rPr>
          <w:rFonts w:ascii="Arial" w:hAnsi="Arial"/>
        </w:rPr>
        <w:tab/>
        <w:t>Adverse effects in the male and female reproductive systems</w:t>
      </w:r>
    </w:p>
    <w:p w14:paraId="52751C27" w14:textId="77777777" w:rsidR="0030201F" w:rsidRPr="00801704" w:rsidRDefault="0030201F" w:rsidP="0030201F">
      <w:pPr>
        <w:widowControl w:val="0"/>
        <w:ind w:left="720"/>
        <w:jc w:val="both"/>
        <w:rPr>
          <w:rFonts w:ascii="Arial" w:hAnsi="Arial"/>
        </w:rPr>
      </w:pPr>
      <w:r w:rsidRPr="00801704">
        <w:rPr>
          <w:rFonts w:ascii="Arial" w:hAnsi="Arial"/>
        </w:rPr>
        <w:t>4.1.7</w:t>
      </w:r>
      <w:r w:rsidRPr="00801704">
        <w:rPr>
          <w:rFonts w:ascii="Arial" w:hAnsi="Arial"/>
        </w:rPr>
        <w:tab/>
        <w:t>Adverse effects in an unborn fetus</w:t>
      </w:r>
    </w:p>
    <w:p w14:paraId="52751C28" w14:textId="77777777" w:rsidR="0030201F" w:rsidRPr="00801704" w:rsidRDefault="0030201F" w:rsidP="0030201F">
      <w:pPr>
        <w:widowControl w:val="0"/>
        <w:ind w:left="720"/>
        <w:jc w:val="both"/>
        <w:rPr>
          <w:rFonts w:ascii="Arial" w:hAnsi="Arial"/>
        </w:rPr>
      </w:pPr>
    </w:p>
    <w:p w14:paraId="52751C29" w14:textId="77777777" w:rsidR="0030201F" w:rsidRPr="00801704" w:rsidRDefault="0030201F" w:rsidP="0030201F">
      <w:pPr>
        <w:widowControl w:val="0"/>
        <w:jc w:val="both"/>
        <w:rPr>
          <w:rFonts w:ascii="Arial" w:hAnsi="Arial"/>
        </w:rPr>
      </w:pPr>
    </w:p>
    <w:p w14:paraId="52751C2A" w14:textId="77777777" w:rsidR="0030201F" w:rsidRPr="00801704" w:rsidRDefault="0030201F" w:rsidP="0030201F">
      <w:pPr>
        <w:widowControl w:val="0"/>
        <w:ind w:left="990" w:hanging="630"/>
        <w:jc w:val="both"/>
        <w:rPr>
          <w:rFonts w:ascii="Arial" w:hAnsi="Arial"/>
        </w:rPr>
      </w:pPr>
      <w:r w:rsidRPr="00801704">
        <w:rPr>
          <w:rFonts w:ascii="Arial" w:hAnsi="Arial"/>
        </w:rPr>
        <w:t>4.2</w:t>
      </w:r>
      <w:r>
        <w:rPr>
          <w:rFonts w:ascii="Arial" w:hAnsi="Arial"/>
        </w:rPr>
        <w:tab/>
      </w:r>
      <w:r w:rsidRPr="00801704">
        <w:rPr>
          <w:rFonts w:ascii="Arial" w:hAnsi="Arial"/>
        </w:rPr>
        <w:t>Short Term Overexposure (Acute)</w:t>
      </w:r>
    </w:p>
    <w:p w14:paraId="52751C2B" w14:textId="77777777" w:rsidR="0030201F" w:rsidRPr="00801704" w:rsidRDefault="0030201F" w:rsidP="0030201F">
      <w:pPr>
        <w:widowControl w:val="0"/>
        <w:ind w:left="720"/>
        <w:jc w:val="both"/>
        <w:rPr>
          <w:rFonts w:ascii="Arial" w:hAnsi="Arial"/>
        </w:rPr>
      </w:pPr>
    </w:p>
    <w:p w14:paraId="52751C2C" w14:textId="77777777" w:rsidR="0030201F" w:rsidRPr="00801704" w:rsidRDefault="0030201F" w:rsidP="0030201F">
      <w:pPr>
        <w:widowControl w:val="0"/>
        <w:ind w:left="720"/>
        <w:jc w:val="both"/>
        <w:rPr>
          <w:rFonts w:ascii="Arial" w:hAnsi="Arial"/>
        </w:rPr>
      </w:pPr>
      <w:r w:rsidRPr="00801704">
        <w:rPr>
          <w:rFonts w:ascii="Arial" w:hAnsi="Arial"/>
        </w:rPr>
        <w:t>4.2.1</w:t>
      </w:r>
      <w:r w:rsidRPr="00801704">
        <w:rPr>
          <w:rFonts w:ascii="Arial" w:hAnsi="Arial"/>
        </w:rPr>
        <w:tab/>
        <w:t>Lead is a systemic poison that serves no known useful function once absorbed by the body.  Exposure to lead in large enough quantities can kill in a matter of days.  A condition affecting the brain may arise, known as acute encephalopathy that develops into seizures, coma, and death.  A short-term exposure of this magnitude is highly unlikely, but not impossible.  There is no sharp dividing line between developing acute and chronic health effects.  Lead adversely affects numerous body systems and causes forms of health impairment and disease that arise after periods of exposure as short as days or as long as several years.</w:t>
      </w:r>
    </w:p>
    <w:p w14:paraId="52751C2D" w14:textId="77777777" w:rsidR="0030201F" w:rsidRDefault="0030201F" w:rsidP="0030201F">
      <w:pPr>
        <w:widowControl w:val="0"/>
        <w:jc w:val="both"/>
        <w:rPr>
          <w:rFonts w:cs="Arial"/>
        </w:rPr>
      </w:pPr>
    </w:p>
    <w:p w14:paraId="52751C2E" w14:textId="77777777" w:rsidR="0030201F" w:rsidRPr="00801704" w:rsidRDefault="0030201F" w:rsidP="0030201F">
      <w:pPr>
        <w:widowControl w:val="0"/>
        <w:ind w:left="990" w:hanging="630"/>
        <w:jc w:val="both"/>
        <w:rPr>
          <w:rFonts w:ascii="Arial" w:hAnsi="Arial"/>
        </w:rPr>
      </w:pPr>
      <w:r w:rsidRPr="00801704">
        <w:rPr>
          <w:rFonts w:ascii="Arial" w:hAnsi="Arial"/>
        </w:rPr>
        <w:t>4.3</w:t>
      </w:r>
      <w:r w:rsidRPr="00801704">
        <w:rPr>
          <w:rFonts w:ascii="Arial" w:hAnsi="Arial"/>
        </w:rPr>
        <w:tab/>
        <w:t>Long Term Overexposure (Chronic)</w:t>
      </w:r>
    </w:p>
    <w:p w14:paraId="52751C2F" w14:textId="77777777" w:rsidR="0030201F" w:rsidRDefault="0030201F" w:rsidP="0030201F">
      <w:pPr>
        <w:widowControl w:val="0"/>
        <w:jc w:val="both"/>
        <w:rPr>
          <w:rFonts w:cs="Arial"/>
        </w:rPr>
      </w:pPr>
    </w:p>
    <w:p w14:paraId="52751C30" w14:textId="77777777" w:rsidR="0030201F" w:rsidRPr="00801704" w:rsidRDefault="0030201F" w:rsidP="0030201F">
      <w:pPr>
        <w:widowControl w:val="0"/>
        <w:ind w:left="1440" w:hanging="720"/>
        <w:jc w:val="both"/>
        <w:rPr>
          <w:rFonts w:ascii="Arial" w:hAnsi="Arial"/>
        </w:rPr>
      </w:pPr>
      <w:r w:rsidRPr="00801704">
        <w:rPr>
          <w:rFonts w:ascii="Arial" w:hAnsi="Arial"/>
        </w:rPr>
        <w:t>4.3.1</w:t>
      </w:r>
      <w:r w:rsidRPr="00801704">
        <w:rPr>
          <w:rFonts w:ascii="Arial" w:hAnsi="Arial"/>
        </w:rPr>
        <w:tab/>
        <w:t>Chronic overexposure to lead may result in severe damage to your blood-forming, nervous, urinary, and reproductive systems.  Some common symptoms of chronic overexposure include loss of appetite, metallic taste in the mouth, anxiety, constipation, nausea, excessive tiredness, weakness, insomnia, headache, nervous irritability, muscle and joint pain or soreness, fine tremors, numbness, dizziness, and hyperactivity.  At this stage, a qualified physician may diagnose lead poisoning.</w:t>
      </w:r>
    </w:p>
    <w:p w14:paraId="52751C31" w14:textId="77777777" w:rsidR="0030201F" w:rsidRDefault="0030201F" w:rsidP="0030201F">
      <w:pPr>
        <w:widowControl w:val="0"/>
        <w:jc w:val="both"/>
        <w:rPr>
          <w:rFonts w:cs="Arial"/>
        </w:rPr>
      </w:pPr>
    </w:p>
    <w:p w14:paraId="52751C32" w14:textId="77777777" w:rsidR="0030201F" w:rsidRPr="00801704" w:rsidRDefault="0030201F" w:rsidP="0030201F">
      <w:pPr>
        <w:widowControl w:val="0"/>
        <w:ind w:left="990" w:hanging="630"/>
        <w:jc w:val="both"/>
        <w:rPr>
          <w:rFonts w:ascii="Arial" w:hAnsi="Arial"/>
        </w:rPr>
      </w:pPr>
      <w:r w:rsidRPr="00801704">
        <w:rPr>
          <w:rFonts w:ascii="Arial" w:hAnsi="Arial"/>
        </w:rPr>
        <w:t>4.4</w:t>
      </w:r>
      <w:r w:rsidRPr="00801704">
        <w:rPr>
          <w:rFonts w:ascii="Arial" w:hAnsi="Arial"/>
        </w:rPr>
        <w:tab/>
        <w:t>Human Reproductive &amp; Fetal Health</w:t>
      </w:r>
    </w:p>
    <w:p w14:paraId="52751C33" w14:textId="77777777" w:rsidR="0030201F" w:rsidRDefault="0030201F" w:rsidP="0030201F">
      <w:pPr>
        <w:widowControl w:val="0"/>
        <w:jc w:val="both"/>
        <w:rPr>
          <w:rFonts w:cs="Arial"/>
        </w:rPr>
      </w:pPr>
    </w:p>
    <w:p w14:paraId="52751C34" w14:textId="77777777" w:rsidR="0030201F" w:rsidRPr="00801704" w:rsidRDefault="0030201F" w:rsidP="0030201F">
      <w:pPr>
        <w:widowControl w:val="0"/>
        <w:ind w:left="1440" w:hanging="720"/>
        <w:jc w:val="both"/>
        <w:rPr>
          <w:rFonts w:ascii="Arial" w:hAnsi="Arial"/>
        </w:rPr>
      </w:pPr>
      <w:r w:rsidRPr="00801704">
        <w:rPr>
          <w:rFonts w:ascii="Arial" w:hAnsi="Arial"/>
        </w:rPr>
        <w:lastRenderedPageBreak/>
        <w:t>4.4.1</w:t>
      </w:r>
      <w:r w:rsidRPr="00801704">
        <w:rPr>
          <w:rFonts w:ascii="Arial" w:hAnsi="Arial"/>
        </w:rPr>
        <w:tab/>
        <w:t>The medical and scientific community has recognized that lead exposure can have significant adverse health effects on an unborn fetus and the reproductive systems of males and females.  At current acceptable OSHA blood-lead levels there are no known teratogenic effects that may result in birth defects or malformations, however, at higher blood-lead levels diverse effects have been reported.  Some symptoms of lead overexposure affecting the male reproductive system may include a decrease in sexual drive, impotence, decreased ability to produce healthy sperm and sterility.  With respect to females, these effects may include menstrual disturbances, decreased viability of the fertilized ovum and changes in reproductive capacity.</w:t>
      </w:r>
    </w:p>
    <w:p w14:paraId="52751C35" w14:textId="77777777" w:rsidR="0030201F" w:rsidRDefault="0030201F" w:rsidP="0030201F">
      <w:pPr>
        <w:widowControl w:val="0"/>
        <w:jc w:val="both"/>
        <w:rPr>
          <w:rFonts w:cs="Arial"/>
        </w:rPr>
      </w:pPr>
    </w:p>
    <w:p w14:paraId="52751C36" w14:textId="77777777" w:rsidR="0030201F" w:rsidRDefault="0030201F" w:rsidP="0030201F">
      <w:pPr>
        <w:widowControl w:val="0"/>
        <w:jc w:val="both"/>
        <w:rPr>
          <w:rFonts w:cs="Arial"/>
        </w:rPr>
      </w:pPr>
    </w:p>
    <w:p w14:paraId="52751C37" w14:textId="77777777" w:rsidR="0030201F" w:rsidRPr="00801704" w:rsidRDefault="0030201F" w:rsidP="0030201F">
      <w:pPr>
        <w:widowControl w:val="0"/>
        <w:ind w:left="990" w:hanging="630"/>
        <w:jc w:val="both"/>
        <w:rPr>
          <w:rFonts w:ascii="Arial" w:hAnsi="Arial"/>
        </w:rPr>
      </w:pPr>
      <w:r w:rsidRPr="00801704">
        <w:rPr>
          <w:rFonts w:ascii="Arial" w:hAnsi="Arial"/>
        </w:rPr>
        <w:t>4.5</w:t>
      </w:r>
      <w:r w:rsidRPr="00801704">
        <w:rPr>
          <w:rFonts w:ascii="Arial" w:hAnsi="Arial"/>
        </w:rPr>
        <w:tab/>
        <w:t>REPORTING OF PROBLEMS</w:t>
      </w:r>
    </w:p>
    <w:p w14:paraId="52751C38" w14:textId="77777777" w:rsidR="0030201F" w:rsidRPr="00801704" w:rsidRDefault="0030201F" w:rsidP="0030201F">
      <w:pPr>
        <w:widowControl w:val="0"/>
        <w:jc w:val="both"/>
        <w:rPr>
          <w:rFonts w:ascii="Arial" w:hAnsi="Arial"/>
        </w:rPr>
      </w:pPr>
    </w:p>
    <w:p w14:paraId="52751C39" w14:textId="77777777" w:rsidR="0030201F" w:rsidRPr="00801704" w:rsidRDefault="0030201F" w:rsidP="0030201F">
      <w:pPr>
        <w:widowControl w:val="0"/>
        <w:ind w:left="1440" w:hanging="720"/>
        <w:jc w:val="both"/>
        <w:rPr>
          <w:rFonts w:ascii="Arial" w:hAnsi="Arial"/>
        </w:rPr>
      </w:pPr>
      <w:r w:rsidRPr="00801704">
        <w:rPr>
          <w:rFonts w:ascii="Arial" w:hAnsi="Arial"/>
        </w:rPr>
        <w:t>4.5.1</w:t>
      </w:r>
      <w:r w:rsidRPr="00801704">
        <w:rPr>
          <w:rFonts w:ascii="Arial" w:hAnsi="Arial"/>
        </w:rPr>
        <w:tab/>
        <w:t>Immediately notify your supervisor if you develop potential signs or symptoms associated with lead poisoning.  You should also notify your supervisor if you have difficulty breathing while wearing a respirator or suspect problems with other personal protective equipment.</w:t>
      </w:r>
    </w:p>
    <w:p w14:paraId="52751C3A" w14:textId="77777777" w:rsidR="0030201F" w:rsidRDefault="0030201F" w:rsidP="0030201F">
      <w:pPr>
        <w:widowControl w:val="0"/>
        <w:jc w:val="both"/>
        <w:rPr>
          <w:rFonts w:cs="Arial"/>
          <w:b/>
          <w:bCs/>
        </w:rPr>
      </w:pPr>
    </w:p>
    <w:p w14:paraId="52751C3B" w14:textId="77777777" w:rsidR="0030201F" w:rsidRPr="00801704" w:rsidRDefault="0030201F" w:rsidP="0030201F">
      <w:pPr>
        <w:widowControl w:val="0"/>
        <w:ind w:left="990" w:hanging="630"/>
        <w:jc w:val="both"/>
        <w:rPr>
          <w:rFonts w:ascii="Arial" w:hAnsi="Arial"/>
        </w:rPr>
      </w:pPr>
      <w:r w:rsidRPr="00801704">
        <w:rPr>
          <w:rFonts w:ascii="Arial" w:hAnsi="Arial"/>
        </w:rPr>
        <w:t>4.6</w:t>
      </w:r>
      <w:r w:rsidRPr="00801704">
        <w:rPr>
          <w:rFonts w:ascii="Arial" w:hAnsi="Arial"/>
        </w:rPr>
        <w:tab/>
        <w:t>EXPOSURE ASSESSMENT</w:t>
      </w:r>
    </w:p>
    <w:p w14:paraId="52751C3C" w14:textId="77777777" w:rsidR="0030201F" w:rsidRPr="00801704" w:rsidRDefault="0030201F" w:rsidP="0030201F">
      <w:pPr>
        <w:widowControl w:val="0"/>
        <w:ind w:left="990" w:hanging="630"/>
        <w:jc w:val="both"/>
        <w:rPr>
          <w:rFonts w:ascii="Arial" w:hAnsi="Arial"/>
        </w:rPr>
      </w:pPr>
    </w:p>
    <w:p w14:paraId="52751C3D" w14:textId="77777777" w:rsidR="0030201F" w:rsidRPr="00801704" w:rsidRDefault="0030201F" w:rsidP="0030201F">
      <w:pPr>
        <w:widowControl w:val="0"/>
        <w:ind w:left="1440" w:hanging="720"/>
        <w:jc w:val="both"/>
        <w:rPr>
          <w:rFonts w:ascii="Arial" w:hAnsi="Arial"/>
        </w:rPr>
      </w:pPr>
      <w:r w:rsidRPr="00801704">
        <w:rPr>
          <w:rFonts w:ascii="Arial" w:hAnsi="Arial"/>
        </w:rPr>
        <w:t>4.6.1</w:t>
      </w:r>
      <w:r w:rsidRPr="00801704">
        <w:rPr>
          <w:rFonts w:ascii="Arial" w:hAnsi="Arial"/>
        </w:rPr>
        <w:tab/>
        <w:t>The company will determine if employees are exposed to concentrations of lead at or above the action level of 30 ug/m3 on an eight-hour TWA.  The exposure determination shall be based on the following:</w:t>
      </w:r>
    </w:p>
    <w:p w14:paraId="52751C3E" w14:textId="77777777" w:rsidR="0030201F" w:rsidRDefault="0030201F" w:rsidP="0030201F">
      <w:pPr>
        <w:widowControl w:val="0"/>
        <w:jc w:val="both"/>
        <w:rPr>
          <w:rFonts w:cs="Arial"/>
        </w:rPr>
      </w:pPr>
    </w:p>
    <w:p w14:paraId="52751C3F" w14:textId="77777777" w:rsidR="0030201F" w:rsidRPr="00801704" w:rsidRDefault="0030201F" w:rsidP="0030201F">
      <w:pPr>
        <w:widowControl w:val="0"/>
        <w:tabs>
          <w:tab w:val="left" w:pos="720"/>
        </w:tabs>
        <w:ind w:left="720" w:hanging="360"/>
        <w:jc w:val="both"/>
        <w:rPr>
          <w:rFonts w:ascii="Arial" w:hAnsi="Arial"/>
        </w:rPr>
      </w:pPr>
      <w:r w:rsidRPr="00801704">
        <w:rPr>
          <w:rFonts w:ascii="Arial" w:hAnsi="Arial"/>
        </w:rPr>
        <w:tab/>
      </w:r>
      <w:r w:rsidRPr="00801704">
        <w:rPr>
          <w:rFonts w:ascii="Arial" w:hAnsi="Arial"/>
        </w:rPr>
        <w:tab/>
        <w:t>4.6.1.1</w:t>
      </w:r>
      <w:r w:rsidRPr="00801704">
        <w:rPr>
          <w:rFonts w:ascii="Arial" w:hAnsi="Arial"/>
        </w:rPr>
        <w:tab/>
        <w:t>Personal exposure monitoring</w:t>
      </w:r>
    </w:p>
    <w:p w14:paraId="52751C40" w14:textId="77777777" w:rsidR="0030201F" w:rsidRPr="00801704" w:rsidRDefault="0030201F" w:rsidP="0030201F">
      <w:pPr>
        <w:widowControl w:val="0"/>
        <w:ind w:left="360"/>
        <w:jc w:val="both"/>
        <w:rPr>
          <w:rFonts w:ascii="Arial" w:hAnsi="Arial"/>
        </w:rPr>
      </w:pPr>
    </w:p>
    <w:p w14:paraId="52751C41" w14:textId="77777777" w:rsidR="0030201F" w:rsidRPr="00801704" w:rsidRDefault="0030201F" w:rsidP="0030201F">
      <w:pPr>
        <w:widowControl w:val="0"/>
        <w:tabs>
          <w:tab w:val="left" w:pos="720"/>
        </w:tabs>
        <w:ind w:left="2880" w:hanging="1440"/>
        <w:jc w:val="both"/>
        <w:rPr>
          <w:rFonts w:ascii="Arial" w:hAnsi="Arial"/>
        </w:rPr>
      </w:pPr>
      <w:r w:rsidRPr="00801704">
        <w:rPr>
          <w:rFonts w:ascii="Arial" w:hAnsi="Arial"/>
        </w:rPr>
        <w:t>4.6.1.2</w:t>
      </w:r>
      <w:r w:rsidRPr="00801704">
        <w:rPr>
          <w:rFonts w:ascii="Arial" w:hAnsi="Arial"/>
        </w:rPr>
        <w:tab/>
        <w:t>Objective data demonstrating that the lead containing material, product, process, operation, or activity cannot result in exposure at or above the action level</w:t>
      </w:r>
    </w:p>
    <w:p w14:paraId="52751C42" w14:textId="77777777" w:rsidR="0030201F" w:rsidRPr="00801704" w:rsidRDefault="0030201F" w:rsidP="0030201F">
      <w:pPr>
        <w:widowControl w:val="0"/>
        <w:jc w:val="both"/>
        <w:rPr>
          <w:rFonts w:ascii="Arial" w:hAnsi="Arial"/>
        </w:rPr>
      </w:pPr>
    </w:p>
    <w:p w14:paraId="52751C43" w14:textId="77777777" w:rsidR="0030201F" w:rsidRPr="00801704" w:rsidRDefault="0030201F" w:rsidP="0030201F">
      <w:pPr>
        <w:widowControl w:val="0"/>
        <w:tabs>
          <w:tab w:val="left" w:pos="720"/>
        </w:tabs>
        <w:ind w:left="2880" w:hanging="1440"/>
        <w:jc w:val="both"/>
        <w:rPr>
          <w:rFonts w:ascii="Arial" w:hAnsi="Arial"/>
        </w:rPr>
      </w:pPr>
      <w:r w:rsidRPr="00801704">
        <w:rPr>
          <w:rFonts w:ascii="Arial" w:hAnsi="Arial"/>
        </w:rPr>
        <w:t>4.6.1.3</w:t>
      </w:r>
      <w:r w:rsidRPr="00801704">
        <w:rPr>
          <w:rFonts w:ascii="Arial" w:hAnsi="Arial"/>
        </w:rPr>
        <w:tab/>
        <w:t>Historical measurements of airborne lead that have been taken within the last 12</w:t>
      </w:r>
      <w:r>
        <w:rPr>
          <w:rFonts w:ascii="Arial" w:hAnsi="Arial"/>
        </w:rPr>
        <w:t xml:space="preserve"> </w:t>
      </w:r>
      <w:r w:rsidRPr="00801704">
        <w:rPr>
          <w:rFonts w:ascii="Arial" w:hAnsi="Arial"/>
        </w:rPr>
        <w:t>months</w:t>
      </w:r>
      <w:r>
        <w:rPr>
          <w:rFonts w:ascii="Arial" w:hAnsi="Arial"/>
        </w:rPr>
        <w:t>.</w:t>
      </w:r>
    </w:p>
    <w:p w14:paraId="52751C44" w14:textId="77777777" w:rsidR="0030201F" w:rsidRDefault="0030201F" w:rsidP="0030201F">
      <w:pPr>
        <w:widowControl w:val="0"/>
        <w:jc w:val="both"/>
        <w:rPr>
          <w:rFonts w:cs="Arial"/>
        </w:rPr>
      </w:pPr>
    </w:p>
    <w:p w14:paraId="52751C45" w14:textId="77777777" w:rsidR="0030201F" w:rsidRPr="001E59F3" w:rsidRDefault="0030201F" w:rsidP="0030201F">
      <w:pPr>
        <w:widowControl w:val="0"/>
        <w:ind w:left="1440" w:hanging="720"/>
        <w:jc w:val="both"/>
        <w:rPr>
          <w:rFonts w:ascii="Arial" w:hAnsi="Arial"/>
        </w:rPr>
      </w:pPr>
      <w:r w:rsidRPr="001E59F3">
        <w:rPr>
          <w:rFonts w:ascii="Arial" w:hAnsi="Arial"/>
        </w:rPr>
        <w:t>4.6.2</w:t>
      </w:r>
      <w:r w:rsidRPr="001E59F3">
        <w:rPr>
          <w:rFonts w:ascii="Arial" w:hAnsi="Arial"/>
        </w:rPr>
        <w:tab/>
        <w:t>If the initial exposure determination reveals employee exposure to be at or below the PEL, monitoring will be performed at least every six months.  If the exposure determination reveals employee exposure above the PEL, monitoring will be performed quarterly.  Additional monitoring will take place if a change in an operations production process occurs which may result in additional exposure to lead.  In addition, employees will be given written notification of the results of their exposure assessment within five working days.</w:t>
      </w:r>
    </w:p>
    <w:p w14:paraId="52751C46" w14:textId="77777777" w:rsidR="0030201F" w:rsidRDefault="0030201F" w:rsidP="0030201F">
      <w:pPr>
        <w:widowControl w:val="0"/>
        <w:jc w:val="both"/>
        <w:rPr>
          <w:rFonts w:cs="Arial"/>
        </w:rPr>
      </w:pPr>
    </w:p>
    <w:p w14:paraId="52751C47" w14:textId="77777777" w:rsidR="0030201F" w:rsidRDefault="0030201F" w:rsidP="0030201F">
      <w:pPr>
        <w:widowControl w:val="0"/>
        <w:jc w:val="both"/>
        <w:rPr>
          <w:rFonts w:cs="Arial"/>
        </w:rPr>
      </w:pPr>
    </w:p>
    <w:p w14:paraId="52751C48" w14:textId="77777777" w:rsidR="0030201F" w:rsidRPr="001E59F3" w:rsidRDefault="0030201F" w:rsidP="0030201F">
      <w:pPr>
        <w:spacing w:before="100" w:beforeAutospacing="1" w:after="100" w:afterAutospacing="1"/>
        <w:jc w:val="both"/>
        <w:rPr>
          <w:rFonts w:ascii="Arial" w:hAnsi="Arial" w:cs="Arial"/>
          <w:b/>
          <w:bCs/>
          <w:color w:val="000000"/>
        </w:rPr>
      </w:pPr>
      <w:r w:rsidRPr="001E59F3">
        <w:rPr>
          <w:rFonts w:ascii="Arial" w:hAnsi="Arial" w:cs="Arial"/>
          <w:b/>
          <w:bCs/>
          <w:color w:val="000000"/>
        </w:rPr>
        <w:lastRenderedPageBreak/>
        <w:t>5.0</w:t>
      </w:r>
      <w:r w:rsidRPr="001E59F3">
        <w:rPr>
          <w:rFonts w:ascii="Arial" w:hAnsi="Arial" w:cs="Arial"/>
          <w:b/>
          <w:bCs/>
          <w:color w:val="000000"/>
        </w:rPr>
        <w:tab/>
        <w:t>PREVENTING LEAD ABSORPTION</w:t>
      </w:r>
    </w:p>
    <w:p w14:paraId="52751C49" w14:textId="77777777" w:rsidR="0030201F" w:rsidRPr="001E59F3" w:rsidRDefault="0030201F" w:rsidP="0030201F">
      <w:pPr>
        <w:widowControl w:val="0"/>
        <w:jc w:val="both"/>
        <w:rPr>
          <w:rFonts w:ascii="Arial" w:hAnsi="Arial"/>
        </w:rPr>
      </w:pPr>
    </w:p>
    <w:p w14:paraId="52751C4A" w14:textId="77777777" w:rsidR="0030201F" w:rsidRPr="001E59F3" w:rsidRDefault="0030201F" w:rsidP="0030201F">
      <w:pPr>
        <w:widowControl w:val="0"/>
        <w:ind w:left="1440" w:hanging="720"/>
        <w:jc w:val="both"/>
        <w:rPr>
          <w:rFonts w:ascii="Arial" w:hAnsi="Arial"/>
        </w:rPr>
      </w:pPr>
      <w:r w:rsidRPr="001E59F3">
        <w:rPr>
          <w:rFonts w:ascii="Arial" w:hAnsi="Arial"/>
        </w:rPr>
        <w:t>5.1</w:t>
      </w:r>
      <w:r w:rsidRPr="001E59F3">
        <w:rPr>
          <w:rFonts w:ascii="Arial" w:hAnsi="Arial"/>
        </w:rPr>
        <w:tab/>
        <w:t>Proper control of exposure to lead is the responsibility of both the employer and the employee.  All of the control methods discussed below are essential to minimize additional sources of lead absorption from inhalation or ingestion of lead that may accumulate on you, your clothing, or your possessions.  High personal standards of cleanliness are necessary.  Strict compliance with these provisions can virtually eliminate several sources of lead exposure that significantly contribute to excessive lead absorption.</w:t>
      </w:r>
    </w:p>
    <w:p w14:paraId="52751C4B" w14:textId="77777777" w:rsidR="0030201F" w:rsidRDefault="0030201F" w:rsidP="0030201F">
      <w:pPr>
        <w:widowControl w:val="0"/>
        <w:jc w:val="both"/>
        <w:rPr>
          <w:rFonts w:cs="Arial"/>
          <w:color w:val="000000"/>
          <w:sz w:val="14"/>
          <w:szCs w:val="14"/>
        </w:rPr>
      </w:pPr>
    </w:p>
    <w:p w14:paraId="52751C4C" w14:textId="77777777" w:rsidR="0030201F" w:rsidRPr="001E59F3" w:rsidRDefault="0030201F" w:rsidP="0030201F">
      <w:pPr>
        <w:spacing w:before="100" w:beforeAutospacing="1" w:after="100" w:afterAutospacing="1"/>
        <w:jc w:val="both"/>
        <w:rPr>
          <w:rFonts w:ascii="Arial" w:hAnsi="Arial" w:cs="Arial"/>
          <w:b/>
          <w:bCs/>
          <w:color w:val="000000"/>
        </w:rPr>
      </w:pPr>
      <w:r w:rsidRPr="001E59F3">
        <w:rPr>
          <w:rFonts w:ascii="Arial" w:hAnsi="Arial" w:cs="Arial"/>
          <w:b/>
          <w:bCs/>
          <w:color w:val="000000"/>
        </w:rPr>
        <w:t>6.0</w:t>
      </w:r>
      <w:r w:rsidRPr="001E59F3">
        <w:rPr>
          <w:rFonts w:ascii="Arial" w:hAnsi="Arial" w:cs="Arial"/>
          <w:b/>
          <w:bCs/>
          <w:color w:val="000000"/>
        </w:rPr>
        <w:tab/>
        <w:t>Respiratory Protection</w:t>
      </w:r>
    </w:p>
    <w:p w14:paraId="52751C4D" w14:textId="77777777" w:rsidR="0030201F" w:rsidRDefault="0030201F" w:rsidP="0030201F">
      <w:pPr>
        <w:widowControl w:val="0"/>
        <w:jc w:val="both"/>
        <w:rPr>
          <w:rFonts w:cs="Arial"/>
        </w:rPr>
      </w:pPr>
    </w:p>
    <w:p w14:paraId="52751C4E" w14:textId="77777777" w:rsidR="0030201F" w:rsidRPr="001E59F3" w:rsidRDefault="0030201F" w:rsidP="0030201F">
      <w:pPr>
        <w:widowControl w:val="0"/>
        <w:ind w:left="1440" w:hanging="720"/>
        <w:jc w:val="both"/>
        <w:rPr>
          <w:rFonts w:ascii="Arial" w:hAnsi="Arial"/>
        </w:rPr>
      </w:pPr>
      <w:r w:rsidRPr="001E59F3">
        <w:rPr>
          <w:rFonts w:ascii="Arial" w:hAnsi="Arial"/>
        </w:rPr>
        <w:t>6.1</w:t>
      </w:r>
      <w:r w:rsidRPr="001E59F3">
        <w:rPr>
          <w:rFonts w:ascii="Arial" w:hAnsi="Arial"/>
        </w:rPr>
        <w:tab/>
        <w:t>Exposure to hazardous materials requires special precautions against absorption of toxic compounds.  While engineering controls (e.g. ventilation systems) are the primary means of controlling materials such as lead dust, fumes, vapors, and mists, it is often necessary to rely on respiratory protection.  The respirator will give you the proper amount of protection based on the nature of the hazard.  Only use respirators tested and certified by the National Institute for Occupational Safety &amp; Health (NIOSH).  The cartridges that come with the mask are approved for the environment in which you will be working.  Never use a cartridge respiratory in an atmosphere containing less than 19.5% oxygen or an atmosphere immediately dangerous to life and health (IDLH).  In addition, observe the requirements of the Respiratory Protection Program.</w:t>
      </w:r>
      <w:r>
        <w:rPr>
          <w:rFonts w:ascii="Arial" w:hAnsi="Arial"/>
        </w:rPr>
        <w:t xml:space="preserve"> In extreme cases a NIOSH-certified air purifying respirators may be required. See Section 12 Respiratory Protection Program. Personal Protective Equipment required to protect personnel is to be supplied at no cost to the employees.</w:t>
      </w:r>
    </w:p>
    <w:p w14:paraId="52751C4F" w14:textId="77777777" w:rsidR="0030201F" w:rsidRPr="001E59F3" w:rsidRDefault="0030201F" w:rsidP="0030201F">
      <w:pPr>
        <w:spacing w:before="100" w:beforeAutospacing="1" w:after="100" w:afterAutospacing="1"/>
        <w:jc w:val="both"/>
        <w:rPr>
          <w:rFonts w:ascii="Arial" w:hAnsi="Arial" w:cs="Arial"/>
          <w:b/>
          <w:bCs/>
          <w:color w:val="000000"/>
        </w:rPr>
      </w:pPr>
      <w:r w:rsidRPr="001E59F3">
        <w:rPr>
          <w:rFonts w:ascii="Arial" w:hAnsi="Arial" w:cs="Arial"/>
          <w:b/>
          <w:bCs/>
          <w:color w:val="000000"/>
        </w:rPr>
        <w:t>7.0</w:t>
      </w:r>
      <w:r w:rsidRPr="001E59F3">
        <w:rPr>
          <w:rFonts w:ascii="Arial" w:hAnsi="Arial" w:cs="Arial"/>
          <w:b/>
          <w:bCs/>
          <w:color w:val="000000"/>
        </w:rPr>
        <w:tab/>
        <w:t>Protective Work Clothing &amp; Equipment</w:t>
      </w:r>
    </w:p>
    <w:p w14:paraId="52751C50" w14:textId="77777777" w:rsidR="0030201F" w:rsidRDefault="0030201F" w:rsidP="0030201F">
      <w:pPr>
        <w:widowControl w:val="0"/>
        <w:jc w:val="both"/>
        <w:rPr>
          <w:rFonts w:cs="Arial"/>
        </w:rPr>
      </w:pPr>
    </w:p>
    <w:p w14:paraId="52751C51" w14:textId="77777777" w:rsidR="0030201F" w:rsidRPr="001E59F3" w:rsidRDefault="0030201F" w:rsidP="0030201F">
      <w:pPr>
        <w:widowControl w:val="0"/>
        <w:ind w:left="1440" w:hanging="720"/>
        <w:jc w:val="both"/>
        <w:rPr>
          <w:rFonts w:ascii="Arial" w:hAnsi="Arial"/>
        </w:rPr>
      </w:pPr>
      <w:r w:rsidRPr="001E59F3">
        <w:rPr>
          <w:rFonts w:ascii="Arial" w:hAnsi="Arial"/>
        </w:rPr>
        <w:t>7.1</w:t>
      </w:r>
      <w:r w:rsidRPr="001E59F3">
        <w:rPr>
          <w:rFonts w:ascii="Arial" w:hAnsi="Arial"/>
        </w:rPr>
        <w:tab/>
        <w:t xml:space="preserve">Protective clothing and equipment must be worn when the exposure to lead and lead compounds is above the PEL.  If work clothing is provided, it will be given to you in a clean and dry condition at least weekly, and daily if your airborne exposure to lead is greater than 200 ug/m3.  Protective work clothing and equipment can include coveralls, </w:t>
      </w:r>
      <w:proofErr w:type="spellStart"/>
      <w:r w:rsidRPr="001E59F3">
        <w:rPr>
          <w:rFonts w:ascii="Arial" w:hAnsi="Arial"/>
        </w:rPr>
        <w:t>tyvek</w:t>
      </w:r>
      <w:proofErr w:type="spellEnd"/>
      <w:r w:rsidRPr="001E59F3">
        <w:rPr>
          <w:rFonts w:ascii="Arial" w:hAnsi="Arial"/>
        </w:rPr>
        <w:t xml:space="preserve"> coveralls, gloves, hats, shoes, shoe coverlets, face shield or vented goggles.  All clothing and equipment will be repaired, replaced, cleaned, laundered, or disposed of as necessary by the company.  Contaminated work clothing and equipment must be removed in the designated change room and placed in the provided closed containers to be cleaned or disposed of.  At no time may lead be removed from protective clothing or equipment by any means which disperses lead into the workplace air.</w:t>
      </w:r>
    </w:p>
    <w:p w14:paraId="52751C52" w14:textId="77777777" w:rsidR="0030201F" w:rsidRDefault="0030201F" w:rsidP="0030201F">
      <w:pPr>
        <w:widowControl w:val="0"/>
        <w:jc w:val="both"/>
        <w:rPr>
          <w:rFonts w:cs="Arial"/>
        </w:rPr>
      </w:pPr>
    </w:p>
    <w:p w14:paraId="52751C53" w14:textId="77777777" w:rsidR="0030201F" w:rsidRPr="001E59F3" w:rsidRDefault="0030201F" w:rsidP="0030201F">
      <w:pPr>
        <w:spacing w:before="100" w:beforeAutospacing="1" w:after="100" w:afterAutospacing="1"/>
        <w:jc w:val="both"/>
        <w:rPr>
          <w:rFonts w:ascii="Arial" w:hAnsi="Arial" w:cs="Arial"/>
          <w:b/>
          <w:bCs/>
          <w:color w:val="000000"/>
        </w:rPr>
      </w:pPr>
      <w:r w:rsidRPr="001E59F3">
        <w:rPr>
          <w:rFonts w:ascii="Arial" w:hAnsi="Arial" w:cs="Arial"/>
          <w:b/>
          <w:bCs/>
          <w:color w:val="000000"/>
        </w:rPr>
        <w:lastRenderedPageBreak/>
        <w:t>8.0</w:t>
      </w:r>
      <w:r w:rsidRPr="001E59F3">
        <w:rPr>
          <w:rFonts w:ascii="Arial" w:hAnsi="Arial" w:cs="Arial"/>
          <w:b/>
          <w:bCs/>
          <w:color w:val="000000"/>
        </w:rPr>
        <w:tab/>
        <w:t>Hygiene Facilities &amp; Practices</w:t>
      </w:r>
    </w:p>
    <w:p w14:paraId="52751C54" w14:textId="77777777" w:rsidR="0030201F" w:rsidRPr="001E59F3" w:rsidRDefault="0030201F" w:rsidP="0030201F">
      <w:pPr>
        <w:widowControl w:val="0"/>
        <w:ind w:left="1440" w:hanging="720"/>
        <w:jc w:val="both"/>
        <w:rPr>
          <w:rFonts w:ascii="Arial" w:hAnsi="Arial"/>
        </w:rPr>
      </w:pPr>
      <w:r w:rsidRPr="001E59F3">
        <w:rPr>
          <w:rFonts w:ascii="Arial" w:hAnsi="Arial"/>
        </w:rPr>
        <w:t>8.1</w:t>
      </w:r>
      <w:r w:rsidRPr="001E59F3">
        <w:rPr>
          <w:rFonts w:ascii="Arial" w:hAnsi="Arial"/>
        </w:rPr>
        <w:tab/>
        <w:t>Employees exposed to lead above the PEL must change, shower, and eat in designated areas.  After changing and showering no clothing or equipment worn during the shift should be carried home, this includes shoes and underwear.  The change area will be equipped with separate storage facilities for protective work clothing and equipment and for street clothing to prevent cross-contamination.  The container for lead contaminated clothing will be labeled as follows: CAUTION: CLOTHING CONTAMINATED WITH LEAD.  DO NOT REMOVE DUST BY BLOWING OR SHAKING. DISPOSE OF LEAD CONTAMINATED WASH WATER IN ACCORDANCE WITH APPLICABLE LOCAL, STATE, OR FEDERAL REGULATIONS.  Lunchrooms may not be entered with protective clothing or equipment unless surface dust has been removed by vacuuming, down draft booth, or other accepted cleaning method.  Finally, workers exposed above the PEL must wash both their hands and face prior to eating, drinking, smoking, or applying cosmetics.</w:t>
      </w:r>
    </w:p>
    <w:p w14:paraId="52751C55" w14:textId="77777777" w:rsidR="0030201F" w:rsidRPr="001E59F3" w:rsidRDefault="0030201F" w:rsidP="0030201F">
      <w:pPr>
        <w:spacing w:before="100" w:beforeAutospacing="1" w:after="100" w:afterAutospacing="1"/>
        <w:jc w:val="both"/>
        <w:rPr>
          <w:rFonts w:ascii="Arial" w:hAnsi="Arial" w:cs="Arial"/>
          <w:b/>
          <w:bCs/>
          <w:color w:val="000000"/>
        </w:rPr>
      </w:pPr>
      <w:r w:rsidRPr="001E59F3">
        <w:rPr>
          <w:rFonts w:ascii="Arial" w:hAnsi="Arial" w:cs="Arial"/>
          <w:b/>
          <w:bCs/>
          <w:color w:val="000000"/>
        </w:rPr>
        <w:t>9.0</w:t>
      </w:r>
      <w:r w:rsidRPr="001E59F3">
        <w:rPr>
          <w:rFonts w:ascii="Arial" w:hAnsi="Arial" w:cs="Arial"/>
          <w:b/>
          <w:bCs/>
          <w:color w:val="000000"/>
        </w:rPr>
        <w:tab/>
        <w:t>Housekeeping &amp; Cleaning Practices</w:t>
      </w:r>
    </w:p>
    <w:p w14:paraId="52751C56" w14:textId="77777777" w:rsidR="0030201F" w:rsidRPr="001E59F3" w:rsidRDefault="0030201F" w:rsidP="0030201F">
      <w:pPr>
        <w:widowControl w:val="0"/>
        <w:ind w:left="1440" w:hanging="720"/>
        <w:jc w:val="both"/>
        <w:rPr>
          <w:rFonts w:ascii="Arial" w:hAnsi="Arial"/>
        </w:rPr>
      </w:pPr>
      <w:r w:rsidRPr="001E59F3">
        <w:rPr>
          <w:rFonts w:ascii="Arial" w:hAnsi="Arial"/>
        </w:rPr>
        <w:t>9.1</w:t>
      </w:r>
      <w:r w:rsidRPr="001E59F3">
        <w:rPr>
          <w:rFonts w:ascii="Arial" w:hAnsi="Arial"/>
        </w:rPr>
        <w:tab/>
        <w:t>All surfaces will be maintained as free as practicable of accumulation of dust.  In addition, the use of compressed air to clean floors and other surfaces is restricted.  When vacuuming methods are used, take special precaution when emptying the vacuum to minimize the re-entry of lead into the workplace atmosphere.  Where vacuuming methods are not feasible, shoveling, dry or wet sweeping, and brushing are acceptable.</w:t>
      </w:r>
    </w:p>
    <w:p w14:paraId="52751C57" w14:textId="77777777" w:rsidR="0030201F" w:rsidRPr="001E59F3" w:rsidRDefault="0030201F" w:rsidP="0030201F">
      <w:pPr>
        <w:spacing w:before="100" w:beforeAutospacing="1" w:after="100" w:afterAutospacing="1"/>
        <w:jc w:val="both"/>
        <w:rPr>
          <w:rFonts w:ascii="Arial" w:hAnsi="Arial" w:cs="Arial"/>
          <w:b/>
          <w:bCs/>
          <w:color w:val="000000"/>
        </w:rPr>
      </w:pPr>
      <w:r w:rsidRPr="001E59F3">
        <w:rPr>
          <w:rFonts w:ascii="Arial" w:hAnsi="Arial" w:cs="Arial"/>
          <w:b/>
          <w:bCs/>
          <w:color w:val="000000"/>
        </w:rPr>
        <w:t>10.0</w:t>
      </w:r>
      <w:r w:rsidRPr="001E59F3">
        <w:rPr>
          <w:rFonts w:ascii="Arial" w:hAnsi="Arial" w:cs="Arial"/>
          <w:b/>
          <w:bCs/>
          <w:color w:val="000000"/>
        </w:rPr>
        <w:tab/>
        <w:t>Administrative Controls &amp; Practices</w:t>
      </w:r>
    </w:p>
    <w:p w14:paraId="52751C58" w14:textId="77777777" w:rsidR="0030201F" w:rsidRPr="001E59F3" w:rsidRDefault="0030201F" w:rsidP="0030201F">
      <w:pPr>
        <w:widowControl w:val="0"/>
        <w:ind w:left="1440" w:hanging="720"/>
        <w:jc w:val="both"/>
        <w:rPr>
          <w:rFonts w:ascii="Arial" w:hAnsi="Arial"/>
        </w:rPr>
      </w:pPr>
      <w:r>
        <w:rPr>
          <w:rFonts w:ascii="Arial" w:hAnsi="Arial"/>
        </w:rPr>
        <w:t>10.1</w:t>
      </w:r>
      <w:r>
        <w:rPr>
          <w:rFonts w:ascii="Arial" w:hAnsi="Arial"/>
        </w:rPr>
        <w:tab/>
      </w:r>
      <w:r w:rsidRPr="001E59F3">
        <w:rPr>
          <w:rFonts w:ascii="Arial" w:hAnsi="Arial"/>
        </w:rPr>
        <w:t xml:space="preserve">Based on the specific site lead assessment, the facility may implement a job rotation schedule as one means of reducing an </w:t>
      </w:r>
      <w:proofErr w:type="spellStart"/>
      <w:r w:rsidRPr="001E59F3">
        <w:rPr>
          <w:rFonts w:ascii="Arial" w:hAnsi="Arial"/>
        </w:rPr>
        <w:t>employees</w:t>
      </w:r>
      <w:proofErr w:type="spellEnd"/>
      <w:r w:rsidRPr="001E59F3">
        <w:rPr>
          <w:rFonts w:ascii="Arial" w:hAnsi="Arial"/>
        </w:rPr>
        <w:t xml:space="preserve"> TWA exposure to lead.  The schedule includes the name or identification number of each effected employee, the duration and exposure levels at each job or work station where effected employees are located, and any other information useful in assessing the reliability of the administrative controls used to reduce potential lead exposure.</w:t>
      </w:r>
    </w:p>
    <w:p w14:paraId="52751C59" w14:textId="77777777" w:rsidR="0030201F" w:rsidRDefault="0030201F" w:rsidP="0030201F">
      <w:pPr>
        <w:widowControl w:val="0"/>
        <w:jc w:val="both"/>
        <w:rPr>
          <w:rFonts w:cs="Arial"/>
        </w:rPr>
      </w:pPr>
    </w:p>
    <w:p w14:paraId="52751C5A" w14:textId="77777777" w:rsidR="0030201F" w:rsidRDefault="0030201F" w:rsidP="0030201F">
      <w:pPr>
        <w:widowControl w:val="0"/>
        <w:jc w:val="both"/>
        <w:rPr>
          <w:rFonts w:cs="Arial"/>
        </w:rPr>
      </w:pPr>
    </w:p>
    <w:p w14:paraId="52751C5B" w14:textId="77777777" w:rsidR="0030201F" w:rsidRPr="001E59F3" w:rsidRDefault="0030201F" w:rsidP="0030201F">
      <w:pPr>
        <w:spacing w:before="100" w:beforeAutospacing="1" w:after="100" w:afterAutospacing="1"/>
        <w:jc w:val="both"/>
        <w:rPr>
          <w:rFonts w:ascii="Arial" w:hAnsi="Arial" w:cs="Arial"/>
          <w:b/>
          <w:bCs/>
          <w:color w:val="000000"/>
        </w:rPr>
      </w:pPr>
      <w:r w:rsidRPr="001E59F3">
        <w:rPr>
          <w:rFonts w:ascii="Arial" w:hAnsi="Arial" w:cs="Arial"/>
          <w:b/>
          <w:bCs/>
          <w:color w:val="000000"/>
        </w:rPr>
        <w:t>11.0</w:t>
      </w:r>
      <w:r w:rsidRPr="001E59F3">
        <w:rPr>
          <w:rFonts w:ascii="Arial" w:hAnsi="Arial" w:cs="Arial"/>
          <w:b/>
          <w:bCs/>
          <w:color w:val="000000"/>
        </w:rPr>
        <w:tab/>
        <w:t>MEDICAL SURVEILLANCE</w:t>
      </w:r>
    </w:p>
    <w:p w14:paraId="52751C5C" w14:textId="77777777" w:rsidR="0030201F" w:rsidRDefault="0030201F" w:rsidP="0030201F">
      <w:pPr>
        <w:widowControl w:val="0"/>
        <w:jc w:val="both"/>
        <w:rPr>
          <w:rFonts w:cs="Arial"/>
        </w:rPr>
      </w:pPr>
    </w:p>
    <w:p w14:paraId="52751C5D" w14:textId="77777777" w:rsidR="0030201F" w:rsidRPr="001E59F3" w:rsidRDefault="0030201F" w:rsidP="0030201F">
      <w:pPr>
        <w:widowControl w:val="0"/>
        <w:ind w:left="1440" w:hanging="720"/>
        <w:jc w:val="both"/>
        <w:rPr>
          <w:rFonts w:ascii="Arial" w:hAnsi="Arial"/>
        </w:rPr>
      </w:pPr>
      <w:r w:rsidRPr="001E59F3">
        <w:rPr>
          <w:rFonts w:ascii="Arial" w:hAnsi="Arial"/>
        </w:rPr>
        <w:t>11.1</w:t>
      </w:r>
      <w:r w:rsidRPr="001E59F3">
        <w:rPr>
          <w:rFonts w:ascii="Arial" w:hAnsi="Arial"/>
        </w:rPr>
        <w:tab/>
        <w:t xml:space="preserve">The medical surveillance program is part of the comprehensive approach to the prevention of lead related disease.  Its purpose is to supplement the lead program that is aimed at minimizing airborne concentrations of lead and sources of ingestion.  Only medical surveillance can determine if the </w:t>
      </w:r>
      <w:r w:rsidRPr="001E59F3">
        <w:rPr>
          <w:rFonts w:ascii="Arial" w:hAnsi="Arial"/>
        </w:rPr>
        <w:lastRenderedPageBreak/>
        <w:t>provisions of the lead program have effectively protected an employee.  Periodic medical surveillance of individual employees will help detect those failures in the lead program and engineering techniques.</w:t>
      </w:r>
    </w:p>
    <w:p w14:paraId="52751C5E" w14:textId="77777777" w:rsidR="0030201F" w:rsidRPr="001E59F3" w:rsidRDefault="0030201F" w:rsidP="0030201F">
      <w:pPr>
        <w:spacing w:before="100" w:beforeAutospacing="1" w:after="100" w:afterAutospacing="1"/>
        <w:jc w:val="both"/>
        <w:rPr>
          <w:rFonts w:ascii="Arial" w:hAnsi="Arial" w:cs="Arial"/>
          <w:b/>
          <w:bCs/>
          <w:color w:val="000000"/>
        </w:rPr>
      </w:pPr>
      <w:r w:rsidRPr="001E59F3">
        <w:rPr>
          <w:rFonts w:ascii="Arial" w:hAnsi="Arial" w:cs="Arial"/>
          <w:b/>
          <w:bCs/>
          <w:color w:val="000000"/>
        </w:rPr>
        <w:t>12.0</w:t>
      </w:r>
      <w:r w:rsidRPr="001E59F3">
        <w:rPr>
          <w:rFonts w:ascii="Arial" w:hAnsi="Arial" w:cs="Arial"/>
          <w:b/>
          <w:bCs/>
          <w:color w:val="000000"/>
        </w:rPr>
        <w:tab/>
        <w:t>Biological Monitoring</w:t>
      </w:r>
    </w:p>
    <w:p w14:paraId="52751C5F" w14:textId="77777777" w:rsidR="0030201F" w:rsidRPr="001E59F3" w:rsidRDefault="0030201F" w:rsidP="0030201F">
      <w:pPr>
        <w:widowControl w:val="0"/>
        <w:ind w:left="1440" w:hanging="720"/>
        <w:jc w:val="both"/>
        <w:rPr>
          <w:rFonts w:ascii="Arial" w:hAnsi="Arial"/>
        </w:rPr>
      </w:pPr>
      <w:r w:rsidRPr="001E59F3">
        <w:rPr>
          <w:rFonts w:ascii="Arial" w:hAnsi="Arial"/>
        </w:rPr>
        <w:t>12.1</w:t>
      </w:r>
      <w:r w:rsidRPr="001E59F3">
        <w:rPr>
          <w:rFonts w:ascii="Arial" w:hAnsi="Arial"/>
        </w:rPr>
        <w:tab/>
        <w:t>The initial phase of the medical surveillance program includes blood-lead and zinc level tests.  Biological monitoring will be made available to all employees who are exposed in excess of the action level for more than thirty days a year:</w:t>
      </w:r>
    </w:p>
    <w:p w14:paraId="52751C60" w14:textId="77777777" w:rsidR="0030201F" w:rsidRPr="001E59F3" w:rsidRDefault="0030201F" w:rsidP="0030201F">
      <w:pPr>
        <w:widowControl w:val="0"/>
        <w:jc w:val="both"/>
        <w:rPr>
          <w:rFonts w:ascii="Arial" w:hAnsi="Arial"/>
        </w:rPr>
      </w:pPr>
    </w:p>
    <w:p w14:paraId="52751C61" w14:textId="77777777" w:rsidR="0030201F" w:rsidRPr="001E59F3" w:rsidRDefault="0030201F" w:rsidP="0030201F">
      <w:pPr>
        <w:widowControl w:val="0"/>
        <w:ind w:left="2340" w:hanging="900"/>
        <w:jc w:val="both"/>
        <w:rPr>
          <w:rFonts w:ascii="Arial" w:hAnsi="Arial"/>
        </w:rPr>
      </w:pPr>
      <w:r w:rsidRPr="001E59F3">
        <w:rPr>
          <w:rFonts w:ascii="Arial" w:hAnsi="Arial"/>
        </w:rPr>
        <w:t>12.1.1</w:t>
      </w:r>
      <w:r w:rsidRPr="001E59F3">
        <w:rPr>
          <w:rFonts w:ascii="Arial" w:hAnsi="Arial"/>
        </w:rPr>
        <w:tab/>
        <w:t>At least every six months.</w:t>
      </w:r>
    </w:p>
    <w:p w14:paraId="52751C62" w14:textId="77777777" w:rsidR="0030201F" w:rsidRPr="001E59F3" w:rsidRDefault="0030201F" w:rsidP="0030201F">
      <w:pPr>
        <w:widowControl w:val="0"/>
        <w:ind w:left="360"/>
        <w:jc w:val="both"/>
        <w:rPr>
          <w:rFonts w:ascii="Arial" w:hAnsi="Arial"/>
        </w:rPr>
      </w:pPr>
    </w:p>
    <w:p w14:paraId="52751C63" w14:textId="77777777" w:rsidR="0030201F" w:rsidRPr="001E59F3" w:rsidRDefault="0030201F" w:rsidP="0030201F">
      <w:pPr>
        <w:widowControl w:val="0"/>
        <w:ind w:left="2340" w:hanging="900"/>
        <w:jc w:val="both"/>
        <w:rPr>
          <w:rFonts w:ascii="Arial" w:hAnsi="Arial"/>
        </w:rPr>
      </w:pPr>
      <w:r w:rsidRPr="001E59F3">
        <w:rPr>
          <w:rFonts w:ascii="Arial" w:hAnsi="Arial"/>
        </w:rPr>
        <w:t>12.1.2</w:t>
      </w:r>
      <w:r>
        <w:rPr>
          <w:rFonts w:ascii="Arial" w:hAnsi="Arial"/>
        </w:rPr>
        <w:tab/>
      </w:r>
      <w:r w:rsidRPr="001E59F3">
        <w:rPr>
          <w:rFonts w:ascii="Arial" w:hAnsi="Arial"/>
        </w:rPr>
        <w:t>If the last blood sampling and analysis indicated a blood lead level at or above</w:t>
      </w:r>
      <w:r>
        <w:rPr>
          <w:rFonts w:ascii="Arial" w:hAnsi="Arial"/>
        </w:rPr>
        <w:t xml:space="preserve"> </w:t>
      </w:r>
      <w:r w:rsidRPr="001E59F3">
        <w:rPr>
          <w:rFonts w:ascii="Arial" w:hAnsi="Arial"/>
        </w:rPr>
        <w:t>40 ug/100g of whole blood, monitoring will continue every two months.</w:t>
      </w:r>
    </w:p>
    <w:p w14:paraId="52751C64" w14:textId="77777777" w:rsidR="0030201F" w:rsidRPr="00423CC0" w:rsidRDefault="0030201F" w:rsidP="0030201F">
      <w:pPr>
        <w:widowControl w:val="0"/>
        <w:jc w:val="both"/>
        <w:rPr>
          <w:rFonts w:ascii="Arial" w:hAnsi="Arial"/>
        </w:rPr>
      </w:pPr>
    </w:p>
    <w:p w14:paraId="52751C65" w14:textId="77777777" w:rsidR="0030201F" w:rsidRPr="00423CC0" w:rsidRDefault="0030201F" w:rsidP="0030201F">
      <w:pPr>
        <w:widowControl w:val="0"/>
        <w:tabs>
          <w:tab w:val="left" w:pos="720"/>
        </w:tabs>
        <w:ind w:left="2340" w:hanging="900"/>
        <w:jc w:val="both"/>
        <w:rPr>
          <w:rFonts w:ascii="Arial" w:hAnsi="Arial"/>
        </w:rPr>
      </w:pPr>
      <w:r w:rsidRPr="00423CC0">
        <w:rPr>
          <w:rFonts w:ascii="Arial" w:hAnsi="Arial"/>
        </w:rPr>
        <w:t>12.1.3</w:t>
      </w:r>
      <w:r w:rsidRPr="00423CC0">
        <w:rPr>
          <w:rFonts w:ascii="Arial" w:hAnsi="Arial"/>
        </w:rPr>
        <w:tab/>
        <w:t>Monitoring will continue until two consecutive blood samples and analysis indicate a blood lead level below 40 ug/100g of whole blood.</w:t>
      </w:r>
    </w:p>
    <w:p w14:paraId="52751C66" w14:textId="77777777" w:rsidR="0030201F" w:rsidRPr="00423CC0" w:rsidRDefault="0030201F" w:rsidP="0030201F">
      <w:pPr>
        <w:widowControl w:val="0"/>
        <w:jc w:val="both"/>
        <w:rPr>
          <w:rFonts w:ascii="Arial" w:hAnsi="Arial"/>
        </w:rPr>
      </w:pPr>
    </w:p>
    <w:p w14:paraId="52751C67" w14:textId="77777777" w:rsidR="0030201F" w:rsidRPr="00423CC0" w:rsidRDefault="0030201F" w:rsidP="0030201F">
      <w:pPr>
        <w:widowControl w:val="0"/>
        <w:ind w:left="720"/>
        <w:jc w:val="both"/>
        <w:rPr>
          <w:rFonts w:ascii="Arial" w:hAnsi="Arial"/>
        </w:rPr>
      </w:pPr>
      <w:r w:rsidRPr="00423CC0">
        <w:rPr>
          <w:rFonts w:ascii="Arial" w:hAnsi="Arial"/>
        </w:rPr>
        <w:t>Written notification of test results will be given to employees within five days indicating blood lead levels and be given medical removal protection benefits when blood sampling and analysis indicate a blood lead level at or above 40 ug/100g of whole blood.</w:t>
      </w:r>
    </w:p>
    <w:p w14:paraId="52751C68" w14:textId="77777777" w:rsidR="0030201F" w:rsidRPr="00423CC0" w:rsidRDefault="0030201F" w:rsidP="0030201F">
      <w:pPr>
        <w:spacing w:before="100" w:beforeAutospacing="1" w:after="100" w:afterAutospacing="1"/>
        <w:jc w:val="both"/>
        <w:rPr>
          <w:rFonts w:ascii="Arial" w:hAnsi="Arial" w:cs="Arial"/>
          <w:b/>
          <w:bCs/>
          <w:color w:val="000000"/>
        </w:rPr>
      </w:pPr>
      <w:r>
        <w:rPr>
          <w:rFonts w:ascii="Arial" w:hAnsi="Arial" w:cs="Arial"/>
          <w:b/>
          <w:bCs/>
          <w:color w:val="000000"/>
        </w:rPr>
        <w:t>13.0 M</w:t>
      </w:r>
      <w:r w:rsidRPr="00423CC0">
        <w:rPr>
          <w:rFonts w:ascii="Arial" w:hAnsi="Arial" w:cs="Arial"/>
          <w:b/>
          <w:bCs/>
          <w:color w:val="000000"/>
        </w:rPr>
        <w:t>edical Examinations and Consultations</w:t>
      </w:r>
    </w:p>
    <w:p w14:paraId="52751C69" w14:textId="77777777" w:rsidR="0030201F" w:rsidRPr="00423CC0" w:rsidRDefault="0030201F" w:rsidP="0030201F">
      <w:pPr>
        <w:widowControl w:val="0"/>
        <w:ind w:left="1080" w:hanging="720"/>
        <w:jc w:val="both"/>
        <w:rPr>
          <w:rFonts w:ascii="Arial" w:hAnsi="Arial"/>
        </w:rPr>
      </w:pPr>
      <w:r w:rsidRPr="00423CC0">
        <w:rPr>
          <w:rFonts w:ascii="Arial" w:hAnsi="Arial"/>
        </w:rPr>
        <w:t>13.1</w:t>
      </w:r>
      <w:r w:rsidRPr="00423CC0">
        <w:rPr>
          <w:rFonts w:ascii="Arial" w:hAnsi="Arial"/>
        </w:rPr>
        <w:tab/>
        <w:t>The second phase of medical surveillance is medical examinations and consultations for employees who meet the following conditions:</w:t>
      </w:r>
    </w:p>
    <w:p w14:paraId="52751C6A" w14:textId="77777777" w:rsidR="0030201F" w:rsidRPr="00423CC0" w:rsidRDefault="0030201F" w:rsidP="0030201F">
      <w:pPr>
        <w:widowControl w:val="0"/>
        <w:jc w:val="both"/>
        <w:rPr>
          <w:rFonts w:ascii="Arial" w:hAnsi="Arial"/>
        </w:rPr>
      </w:pPr>
    </w:p>
    <w:p w14:paraId="52751C6B" w14:textId="77777777" w:rsidR="0030201F" w:rsidRPr="00423CC0" w:rsidRDefault="0030201F" w:rsidP="0030201F">
      <w:pPr>
        <w:widowControl w:val="0"/>
        <w:ind w:left="1800" w:hanging="990"/>
        <w:jc w:val="both"/>
        <w:rPr>
          <w:rFonts w:ascii="Arial" w:hAnsi="Arial"/>
        </w:rPr>
      </w:pPr>
      <w:r w:rsidRPr="00423CC0">
        <w:rPr>
          <w:rFonts w:ascii="Arial" w:hAnsi="Arial"/>
        </w:rPr>
        <w:t>13.1.1</w:t>
      </w:r>
      <w:r w:rsidRPr="00423CC0">
        <w:rPr>
          <w:rFonts w:ascii="Arial" w:hAnsi="Arial"/>
        </w:rPr>
        <w:tab/>
        <w:t>Employees who are exposed in excess of the action level for more than thirty days a year.</w:t>
      </w:r>
    </w:p>
    <w:p w14:paraId="52751C6C" w14:textId="77777777" w:rsidR="0030201F" w:rsidRPr="00423CC0" w:rsidRDefault="0030201F" w:rsidP="0030201F">
      <w:pPr>
        <w:widowControl w:val="0"/>
        <w:jc w:val="both"/>
        <w:rPr>
          <w:rFonts w:ascii="Arial" w:hAnsi="Arial"/>
        </w:rPr>
      </w:pPr>
    </w:p>
    <w:p w14:paraId="52751C6D" w14:textId="77777777" w:rsidR="0030201F" w:rsidRPr="00423CC0" w:rsidRDefault="0030201F" w:rsidP="0030201F">
      <w:pPr>
        <w:widowControl w:val="0"/>
        <w:ind w:left="1800" w:hanging="990"/>
        <w:jc w:val="both"/>
        <w:rPr>
          <w:rFonts w:ascii="Arial" w:hAnsi="Arial"/>
        </w:rPr>
      </w:pPr>
      <w:r w:rsidRPr="00423CC0">
        <w:rPr>
          <w:rFonts w:ascii="Arial" w:hAnsi="Arial"/>
        </w:rPr>
        <w:t>13.1.2</w:t>
      </w:r>
      <w:r w:rsidRPr="00423CC0">
        <w:rPr>
          <w:rFonts w:ascii="Arial" w:hAnsi="Arial"/>
        </w:rPr>
        <w:tab/>
        <w:t>At least annually for each employee for whom a blood-sampling test conducted at any time during the preceding 12 months indicated a blood level at or above 40 ug/100g.</w:t>
      </w:r>
    </w:p>
    <w:p w14:paraId="52751C6E" w14:textId="77777777" w:rsidR="0030201F" w:rsidRPr="00423CC0" w:rsidRDefault="0030201F" w:rsidP="0030201F">
      <w:pPr>
        <w:widowControl w:val="0"/>
        <w:jc w:val="both"/>
        <w:rPr>
          <w:rFonts w:ascii="Arial" w:hAnsi="Arial"/>
        </w:rPr>
      </w:pPr>
    </w:p>
    <w:p w14:paraId="52751C6F" w14:textId="77777777" w:rsidR="0030201F" w:rsidRPr="00423CC0" w:rsidRDefault="0030201F" w:rsidP="0030201F">
      <w:pPr>
        <w:widowControl w:val="0"/>
        <w:tabs>
          <w:tab w:val="left" w:pos="720"/>
        </w:tabs>
        <w:ind w:left="1800" w:hanging="1440"/>
        <w:jc w:val="both"/>
        <w:rPr>
          <w:rFonts w:ascii="Arial" w:hAnsi="Arial"/>
        </w:rPr>
      </w:pPr>
      <w:r w:rsidRPr="00423CC0">
        <w:rPr>
          <w:rFonts w:ascii="Arial" w:hAnsi="Arial"/>
        </w:rPr>
        <w:tab/>
        <w:t>13.1.3</w:t>
      </w:r>
      <w:r w:rsidRPr="00423CC0">
        <w:rPr>
          <w:rFonts w:ascii="Arial" w:hAnsi="Arial"/>
        </w:rPr>
        <w:tab/>
        <w:t>Prior to the assignment for the first time to an area in which airborne concentrations of lead are at or above the action level.</w:t>
      </w:r>
    </w:p>
    <w:p w14:paraId="52751C70" w14:textId="77777777" w:rsidR="0030201F" w:rsidRPr="00423CC0" w:rsidRDefault="0030201F" w:rsidP="0030201F">
      <w:pPr>
        <w:widowControl w:val="0"/>
        <w:jc w:val="both"/>
        <w:rPr>
          <w:rFonts w:ascii="Arial" w:hAnsi="Arial"/>
        </w:rPr>
      </w:pPr>
    </w:p>
    <w:p w14:paraId="52751C71" w14:textId="77777777" w:rsidR="0030201F" w:rsidRPr="00423CC0" w:rsidRDefault="0030201F" w:rsidP="0030201F">
      <w:pPr>
        <w:widowControl w:val="0"/>
        <w:tabs>
          <w:tab w:val="left" w:pos="720"/>
        </w:tabs>
        <w:ind w:left="1800" w:hanging="1440"/>
        <w:jc w:val="both"/>
        <w:rPr>
          <w:rFonts w:ascii="Arial" w:hAnsi="Arial"/>
        </w:rPr>
      </w:pPr>
      <w:r w:rsidRPr="00423CC0">
        <w:rPr>
          <w:rFonts w:ascii="Arial" w:hAnsi="Arial"/>
        </w:rPr>
        <w:tab/>
        <w:t>13.1.4</w:t>
      </w:r>
      <w:r w:rsidRPr="00423CC0">
        <w:rPr>
          <w:rFonts w:ascii="Arial" w:hAnsi="Arial"/>
        </w:rPr>
        <w:tab/>
        <w:t>As soon as possible, upon notification by an employee, that he/she has developed signs and symptoms commonly associated with lead intoxication, or desire medical advice concerning the effects of current or past exposure to lead and the ability to procreate a healthy child.</w:t>
      </w:r>
    </w:p>
    <w:p w14:paraId="52751C72" w14:textId="77777777" w:rsidR="0030201F" w:rsidRPr="00423CC0" w:rsidRDefault="0030201F" w:rsidP="0030201F">
      <w:pPr>
        <w:widowControl w:val="0"/>
        <w:jc w:val="both"/>
        <w:rPr>
          <w:rFonts w:ascii="Arial" w:hAnsi="Arial"/>
        </w:rPr>
      </w:pPr>
    </w:p>
    <w:p w14:paraId="52751C73" w14:textId="77777777" w:rsidR="0030201F" w:rsidRPr="00423CC0" w:rsidRDefault="0030201F" w:rsidP="0030201F">
      <w:pPr>
        <w:widowControl w:val="0"/>
        <w:tabs>
          <w:tab w:val="left" w:pos="720"/>
        </w:tabs>
        <w:ind w:left="1800" w:hanging="1440"/>
        <w:jc w:val="both"/>
        <w:rPr>
          <w:rFonts w:ascii="Arial" w:hAnsi="Arial"/>
        </w:rPr>
      </w:pPr>
      <w:r w:rsidRPr="00423CC0">
        <w:rPr>
          <w:rFonts w:ascii="Arial" w:hAnsi="Arial"/>
        </w:rPr>
        <w:lastRenderedPageBreak/>
        <w:tab/>
        <w:t>13.1.5</w:t>
      </w:r>
      <w:r w:rsidRPr="00423CC0">
        <w:rPr>
          <w:rFonts w:ascii="Arial" w:hAnsi="Arial"/>
        </w:rPr>
        <w:tab/>
        <w:t>As medically appropriate for each employee either removed from exposure to lead due to risk of sustaining material impairment to health, or otherwise limited pursuant to a final medical determination</w:t>
      </w:r>
    </w:p>
    <w:p w14:paraId="52751C74" w14:textId="77777777" w:rsidR="0030201F" w:rsidRPr="00423CC0" w:rsidRDefault="0030201F" w:rsidP="0030201F">
      <w:pPr>
        <w:widowControl w:val="0"/>
        <w:jc w:val="both"/>
        <w:rPr>
          <w:rFonts w:ascii="Arial" w:hAnsi="Arial"/>
        </w:rPr>
      </w:pPr>
    </w:p>
    <w:p w14:paraId="52751C75" w14:textId="77777777" w:rsidR="0030201F" w:rsidRDefault="0030201F" w:rsidP="0030201F">
      <w:pPr>
        <w:widowControl w:val="0"/>
        <w:ind w:left="360"/>
        <w:jc w:val="both"/>
        <w:rPr>
          <w:rFonts w:cs="Arial"/>
          <w:color w:val="000000"/>
          <w:sz w:val="14"/>
          <w:szCs w:val="14"/>
        </w:rPr>
      </w:pPr>
      <w:r w:rsidRPr="00423CC0">
        <w:rPr>
          <w:rFonts w:ascii="Arial" w:hAnsi="Arial"/>
        </w:rPr>
        <w:t>A licensed physician will perform all medical examinations and a laboratory licensed by the Center for Disease Control will perform consultations, sampling and analysis</w:t>
      </w:r>
      <w:r>
        <w:rPr>
          <w:rFonts w:ascii="Arial" w:hAnsi="Arial"/>
        </w:rPr>
        <w:t>.</w:t>
      </w:r>
      <w:r w:rsidRPr="00423CC0">
        <w:rPr>
          <w:rFonts w:ascii="Arial" w:hAnsi="Arial"/>
        </w:rPr>
        <w:t xml:space="preserve"> </w:t>
      </w:r>
    </w:p>
    <w:p w14:paraId="52751C76" w14:textId="77777777" w:rsidR="0030201F" w:rsidRDefault="0030201F" w:rsidP="0030201F">
      <w:pPr>
        <w:widowControl w:val="0"/>
        <w:jc w:val="both"/>
        <w:rPr>
          <w:rFonts w:cs="Arial"/>
          <w:color w:val="000000"/>
          <w:sz w:val="14"/>
          <w:szCs w:val="14"/>
        </w:rPr>
      </w:pPr>
    </w:p>
    <w:p w14:paraId="52751C77" w14:textId="77777777" w:rsidR="0030201F" w:rsidRPr="00423CC0" w:rsidRDefault="0030201F" w:rsidP="0030201F">
      <w:pPr>
        <w:spacing w:before="100" w:beforeAutospacing="1" w:after="100" w:afterAutospacing="1"/>
        <w:jc w:val="both"/>
        <w:rPr>
          <w:rFonts w:ascii="Arial" w:hAnsi="Arial" w:cs="Arial"/>
          <w:b/>
          <w:bCs/>
          <w:color w:val="000000"/>
        </w:rPr>
      </w:pPr>
      <w:r>
        <w:rPr>
          <w:rFonts w:ascii="Arial" w:hAnsi="Arial" w:cs="Arial"/>
          <w:b/>
          <w:bCs/>
          <w:color w:val="000000"/>
        </w:rPr>
        <w:t>14.0</w:t>
      </w:r>
      <w:r>
        <w:rPr>
          <w:rFonts w:ascii="Arial" w:hAnsi="Arial" w:cs="Arial"/>
          <w:b/>
          <w:bCs/>
          <w:color w:val="000000"/>
        </w:rPr>
        <w:tab/>
      </w:r>
      <w:r w:rsidRPr="00423CC0">
        <w:rPr>
          <w:rFonts w:ascii="Arial" w:hAnsi="Arial" w:cs="Arial"/>
          <w:b/>
          <w:bCs/>
          <w:color w:val="000000"/>
        </w:rPr>
        <w:t>MEDICAL REMOVAL PROTECTION</w:t>
      </w:r>
    </w:p>
    <w:p w14:paraId="52751C78" w14:textId="77777777" w:rsidR="0030201F" w:rsidRPr="00423CC0" w:rsidRDefault="0030201F" w:rsidP="0030201F">
      <w:pPr>
        <w:widowControl w:val="0"/>
        <w:ind w:left="1440" w:hanging="720"/>
        <w:jc w:val="both"/>
        <w:rPr>
          <w:rFonts w:ascii="Arial" w:hAnsi="Arial"/>
        </w:rPr>
      </w:pPr>
      <w:r w:rsidRPr="00423CC0">
        <w:rPr>
          <w:rFonts w:ascii="Arial" w:hAnsi="Arial"/>
        </w:rPr>
        <w:t>14.1</w:t>
      </w:r>
      <w:r w:rsidRPr="00423CC0">
        <w:rPr>
          <w:rFonts w:ascii="Arial" w:hAnsi="Arial"/>
        </w:rPr>
        <w:tab/>
        <w:t>Excessive lead absorption subjects employees to increased risk of disease.  Medical Removal Protection (MRP) is a means of protecting employees when, for whatever reasons, such as engineering controls, work practices, and respirators, have failed to provide the needed protection.  MRP involves the temporary removal of an employee from his or her regular job to a place of lower exposure without loss of earnings, seniority, or benefits.</w:t>
      </w:r>
    </w:p>
    <w:p w14:paraId="52751C79" w14:textId="77777777" w:rsidR="0030201F" w:rsidRPr="00423CC0" w:rsidRDefault="0030201F" w:rsidP="0030201F">
      <w:pPr>
        <w:spacing w:before="100" w:beforeAutospacing="1" w:after="100" w:afterAutospacing="1"/>
        <w:jc w:val="both"/>
        <w:rPr>
          <w:rFonts w:ascii="Arial" w:hAnsi="Arial" w:cs="Arial"/>
          <w:b/>
          <w:bCs/>
          <w:color w:val="000000"/>
        </w:rPr>
      </w:pPr>
      <w:r w:rsidRPr="00423CC0">
        <w:rPr>
          <w:rFonts w:ascii="Arial" w:hAnsi="Arial" w:cs="Arial"/>
          <w:b/>
          <w:bCs/>
          <w:color w:val="000000"/>
        </w:rPr>
        <w:t>15.0</w:t>
      </w:r>
      <w:r w:rsidRPr="00423CC0">
        <w:rPr>
          <w:rFonts w:ascii="Arial" w:hAnsi="Arial" w:cs="Arial"/>
          <w:b/>
          <w:bCs/>
          <w:color w:val="000000"/>
        </w:rPr>
        <w:tab/>
        <w:t>POSTING WARNING SIGNS</w:t>
      </w:r>
    </w:p>
    <w:p w14:paraId="52751C7A" w14:textId="77777777" w:rsidR="0030201F" w:rsidRPr="00423CC0" w:rsidRDefault="0030201F" w:rsidP="0030201F">
      <w:pPr>
        <w:widowControl w:val="0"/>
        <w:ind w:left="1440" w:hanging="720"/>
        <w:jc w:val="both"/>
        <w:rPr>
          <w:rFonts w:ascii="Arial" w:hAnsi="Arial"/>
        </w:rPr>
      </w:pPr>
      <w:r w:rsidRPr="00423CC0">
        <w:rPr>
          <w:rFonts w:ascii="Arial" w:hAnsi="Arial"/>
        </w:rPr>
        <w:t>15.1</w:t>
      </w:r>
      <w:r w:rsidRPr="00423CC0">
        <w:rPr>
          <w:rFonts w:ascii="Arial" w:hAnsi="Arial"/>
        </w:rPr>
        <w:tab/>
        <w:t>A warning sign must be illuminated, kept clean, and posted in work areas where the exposure to lead exceeds the PEL.  The sign must read WARNING-LEAD WORK AREA-POISON-NO SMOKING OR EATING</w:t>
      </w:r>
    </w:p>
    <w:p w14:paraId="52751C7B" w14:textId="77777777" w:rsidR="0030201F" w:rsidRPr="00423CC0" w:rsidRDefault="0030201F" w:rsidP="0030201F">
      <w:pPr>
        <w:spacing w:before="100" w:beforeAutospacing="1" w:after="100" w:afterAutospacing="1"/>
        <w:jc w:val="both"/>
        <w:rPr>
          <w:rFonts w:ascii="Arial" w:hAnsi="Arial" w:cs="Arial"/>
          <w:b/>
          <w:bCs/>
          <w:color w:val="000000"/>
        </w:rPr>
      </w:pPr>
      <w:r w:rsidRPr="00423CC0">
        <w:rPr>
          <w:rFonts w:ascii="Arial" w:hAnsi="Arial" w:cs="Arial"/>
          <w:b/>
          <w:bCs/>
          <w:color w:val="000000"/>
        </w:rPr>
        <w:t>16.0</w:t>
      </w:r>
      <w:r w:rsidRPr="00423CC0">
        <w:rPr>
          <w:rFonts w:ascii="Arial" w:hAnsi="Arial" w:cs="Arial"/>
          <w:b/>
          <w:bCs/>
          <w:color w:val="000000"/>
        </w:rPr>
        <w:tab/>
        <w:t>EMPLOYEE INFORMATION &amp; TRAINING</w:t>
      </w:r>
    </w:p>
    <w:p w14:paraId="52751C7C" w14:textId="77777777" w:rsidR="0030201F" w:rsidRPr="00423CC0" w:rsidRDefault="0030201F" w:rsidP="0030201F">
      <w:pPr>
        <w:widowControl w:val="0"/>
        <w:ind w:left="1440" w:hanging="1080"/>
        <w:jc w:val="both"/>
        <w:rPr>
          <w:rFonts w:ascii="Arial" w:hAnsi="Arial"/>
        </w:rPr>
      </w:pPr>
      <w:r>
        <w:rPr>
          <w:rFonts w:ascii="Arial" w:hAnsi="Arial"/>
        </w:rPr>
        <w:t>16.1</w:t>
      </w:r>
      <w:r>
        <w:rPr>
          <w:rFonts w:ascii="Arial" w:hAnsi="Arial"/>
        </w:rPr>
        <w:tab/>
      </w:r>
      <w:r w:rsidRPr="00423CC0">
        <w:rPr>
          <w:rFonts w:ascii="Arial" w:hAnsi="Arial"/>
        </w:rPr>
        <w:t>Information and training will be given to all employees</w:t>
      </w:r>
      <w:r>
        <w:rPr>
          <w:rFonts w:ascii="Arial" w:hAnsi="Arial"/>
        </w:rPr>
        <w:t xml:space="preserve"> upon orientation for new hires</w:t>
      </w:r>
      <w:r w:rsidRPr="00423CC0">
        <w:rPr>
          <w:rFonts w:ascii="Arial" w:hAnsi="Arial"/>
        </w:rPr>
        <w:t xml:space="preserve"> who may be exposed to lead above the action level, or who may suffer skin or eye irritation from lead.  The training program will inform employees of the following:</w:t>
      </w:r>
    </w:p>
    <w:p w14:paraId="52751C7D" w14:textId="77777777" w:rsidR="0030201F" w:rsidRPr="00423CC0" w:rsidRDefault="0030201F" w:rsidP="0030201F">
      <w:pPr>
        <w:widowControl w:val="0"/>
        <w:jc w:val="both"/>
        <w:rPr>
          <w:rFonts w:ascii="Arial" w:hAnsi="Arial"/>
        </w:rPr>
      </w:pPr>
    </w:p>
    <w:p w14:paraId="52751C7E" w14:textId="77777777" w:rsidR="0030201F" w:rsidRPr="00423CC0" w:rsidRDefault="0030201F" w:rsidP="0030201F">
      <w:pPr>
        <w:widowControl w:val="0"/>
        <w:ind w:left="1710" w:hanging="990"/>
        <w:jc w:val="both"/>
        <w:rPr>
          <w:rFonts w:ascii="Arial" w:hAnsi="Arial"/>
        </w:rPr>
      </w:pPr>
      <w:r>
        <w:rPr>
          <w:rFonts w:ascii="Arial" w:hAnsi="Arial"/>
        </w:rPr>
        <w:t>16.1.1</w:t>
      </w:r>
      <w:r>
        <w:rPr>
          <w:rFonts w:ascii="Arial" w:hAnsi="Arial"/>
        </w:rPr>
        <w:tab/>
      </w:r>
      <w:r w:rsidRPr="00423CC0">
        <w:rPr>
          <w:rFonts w:ascii="Arial" w:hAnsi="Arial"/>
        </w:rPr>
        <w:t>Specific hazards associated with their work environment</w:t>
      </w:r>
    </w:p>
    <w:p w14:paraId="52751C7F" w14:textId="77777777" w:rsidR="0030201F" w:rsidRPr="00423CC0" w:rsidRDefault="0030201F" w:rsidP="0030201F">
      <w:pPr>
        <w:widowControl w:val="0"/>
        <w:ind w:left="1710" w:hanging="990"/>
        <w:jc w:val="both"/>
        <w:rPr>
          <w:rFonts w:ascii="Arial" w:hAnsi="Arial"/>
        </w:rPr>
      </w:pPr>
      <w:r>
        <w:rPr>
          <w:rFonts w:ascii="Arial" w:hAnsi="Arial"/>
        </w:rPr>
        <w:t>16.1.2</w:t>
      </w:r>
      <w:r>
        <w:rPr>
          <w:rFonts w:ascii="Arial" w:hAnsi="Arial"/>
        </w:rPr>
        <w:tab/>
      </w:r>
      <w:r w:rsidRPr="00423CC0">
        <w:rPr>
          <w:rFonts w:ascii="Arial" w:hAnsi="Arial"/>
        </w:rPr>
        <w:t>Personal protective equipment</w:t>
      </w:r>
    </w:p>
    <w:p w14:paraId="52751C80" w14:textId="77777777" w:rsidR="0030201F" w:rsidRPr="00423CC0" w:rsidRDefault="0030201F" w:rsidP="0030201F">
      <w:pPr>
        <w:widowControl w:val="0"/>
        <w:ind w:left="1710" w:hanging="990"/>
        <w:jc w:val="both"/>
        <w:rPr>
          <w:rFonts w:ascii="Arial" w:hAnsi="Arial"/>
        </w:rPr>
      </w:pPr>
      <w:r>
        <w:rPr>
          <w:rFonts w:ascii="Arial" w:hAnsi="Arial"/>
        </w:rPr>
        <w:t>16.1.3</w:t>
      </w:r>
      <w:r>
        <w:rPr>
          <w:rFonts w:ascii="Arial" w:hAnsi="Arial"/>
        </w:rPr>
        <w:tab/>
      </w:r>
      <w:r w:rsidRPr="00423CC0">
        <w:rPr>
          <w:rFonts w:ascii="Arial" w:hAnsi="Arial"/>
        </w:rPr>
        <w:t>Lead exposure</w:t>
      </w:r>
    </w:p>
    <w:p w14:paraId="52751C81" w14:textId="77777777" w:rsidR="0030201F" w:rsidRPr="00423CC0" w:rsidRDefault="0030201F" w:rsidP="0030201F">
      <w:pPr>
        <w:widowControl w:val="0"/>
        <w:ind w:left="1710" w:hanging="990"/>
        <w:jc w:val="both"/>
        <w:rPr>
          <w:rFonts w:ascii="Arial" w:hAnsi="Arial"/>
        </w:rPr>
      </w:pPr>
      <w:r>
        <w:rPr>
          <w:rFonts w:ascii="Arial" w:hAnsi="Arial"/>
        </w:rPr>
        <w:t>16.1.4</w:t>
      </w:r>
      <w:r>
        <w:rPr>
          <w:rFonts w:ascii="Arial" w:hAnsi="Arial"/>
        </w:rPr>
        <w:tab/>
      </w:r>
      <w:r w:rsidRPr="00423CC0">
        <w:rPr>
          <w:rFonts w:ascii="Arial" w:hAnsi="Arial"/>
        </w:rPr>
        <w:t>Dangers of lead</w:t>
      </w:r>
    </w:p>
    <w:p w14:paraId="52751C82" w14:textId="77777777" w:rsidR="0030201F" w:rsidRPr="00423CC0" w:rsidRDefault="0030201F" w:rsidP="0030201F">
      <w:pPr>
        <w:widowControl w:val="0"/>
        <w:tabs>
          <w:tab w:val="left" w:pos="1710"/>
        </w:tabs>
        <w:ind w:left="1800" w:hanging="1080"/>
        <w:jc w:val="both"/>
        <w:rPr>
          <w:rFonts w:ascii="Arial" w:hAnsi="Arial"/>
        </w:rPr>
      </w:pPr>
      <w:r>
        <w:rPr>
          <w:rFonts w:ascii="Arial" w:hAnsi="Arial"/>
        </w:rPr>
        <w:t>16.1.5</w:t>
      </w:r>
      <w:r>
        <w:rPr>
          <w:rFonts w:ascii="Arial" w:hAnsi="Arial"/>
        </w:rPr>
        <w:tab/>
      </w:r>
      <w:r w:rsidRPr="00423CC0">
        <w:rPr>
          <w:rFonts w:ascii="Arial" w:hAnsi="Arial"/>
        </w:rPr>
        <w:t>Health hazards associated with lead overexposure</w:t>
      </w:r>
    </w:p>
    <w:p w14:paraId="52751C83" w14:textId="77777777" w:rsidR="0030201F" w:rsidRPr="00423CC0" w:rsidRDefault="0030201F" w:rsidP="0030201F">
      <w:pPr>
        <w:widowControl w:val="0"/>
        <w:ind w:left="1710" w:hanging="990"/>
        <w:jc w:val="both"/>
        <w:rPr>
          <w:rFonts w:ascii="Arial" w:hAnsi="Arial"/>
        </w:rPr>
      </w:pPr>
      <w:r>
        <w:rPr>
          <w:rFonts w:ascii="Arial" w:hAnsi="Arial"/>
        </w:rPr>
        <w:t>16.1.6</w:t>
      </w:r>
      <w:r>
        <w:rPr>
          <w:rFonts w:ascii="Arial" w:hAnsi="Arial"/>
        </w:rPr>
        <w:tab/>
      </w:r>
      <w:r w:rsidRPr="00423CC0">
        <w:rPr>
          <w:rFonts w:ascii="Arial" w:hAnsi="Arial"/>
        </w:rPr>
        <w:t>Employee rights under the lead standard</w:t>
      </w:r>
    </w:p>
    <w:p w14:paraId="52751C84" w14:textId="77777777" w:rsidR="0030201F" w:rsidRPr="00423CC0" w:rsidRDefault="0030201F" w:rsidP="0030201F">
      <w:pPr>
        <w:widowControl w:val="0"/>
        <w:jc w:val="both"/>
        <w:rPr>
          <w:rFonts w:ascii="Arial" w:hAnsi="Arial"/>
        </w:rPr>
      </w:pPr>
    </w:p>
    <w:p w14:paraId="52751C85" w14:textId="77777777" w:rsidR="0030201F" w:rsidRPr="00423CC0" w:rsidRDefault="0030201F" w:rsidP="0030201F">
      <w:pPr>
        <w:widowControl w:val="0"/>
        <w:ind w:left="720"/>
        <w:jc w:val="both"/>
        <w:rPr>
          <w:rFonts w:ascii="Arial" w:hAnsi="Arial"/>
        </w:rPr>
      </w:pPr>
      <w:r w:rsidRPr="00423CC0">
        <w:rPr>
          <w:rFonts w:ascii="Arial" w:hAnsi="Arial"/>
        </w:rPr>
        <w:t>Documentation of employee information and training is kept on file at the corporate office.</w:t>
      </w:r>
    </w:p>
    <w:p w14:paraId="52751C86" w14:textId="77777777" w:rsidR="0030201F" w:rsidRPr="00423CC0" w:rsidRDefault="0030201F" w:rsidP="0030201F">
      <w:pPr>
        <w:spacing w:before="100" w:beforeAutospacing="1" w:after="100" w:afterAutospacing="1"/>
        <w:jc w:val="both"/>
        <w:rPr>
          <w:rFonts w:ascii="Arial" w:hAnsi="Arial" w:cs="Arial"/>
          <w:b/>
          <w:bCs/>
          <w:color w:val="000000"/>
        </w:rPr>
      </w:pPr>
      <w:r>
        <w:rPr>
          <w:rFonts w:ascii="Arial" w:hAnsi="Arial" w:cs="Arial"/>
          <w:b/>
          <w:bCs/>
          <w:color w:val="000000"/>
        </w:rPr>
        <w:t>17.0</w:t>
      </w:r>
      <w:r>
        <w:rPr>
          <w:rFonts w:ascii="Arial" w:hAnsi="Arial" w:cs="Arial"/>
          <w:b/>
          <w:bCs/>
          <w:color w:val="000000"/>
        </w:rPr>
        <w:tab/>
      </w:r>
      <w:r w:rsidRPr="00423CC0">
        <w:rPr>
          <w:rFonts w:ascii="Arial" w:hAnsi="Arial" w:cs="Arial"/>
          <w:b/>
          <w:bCs/>
          <w:color w:val="000000"/>
        </w:rPr>
        <w:t>RECORD KEEPING</w:t>
      </w:r>
    </w:p>
    <w:p w14:paraId="52751C87" w14:textId="77777777" w:rsidR="0030201F" w:rsidRDefault="0030201F" w:rsidP="0030201F">
      <w:pPr>
        <w:widowControl w:val="0"/>
        <w:jc w:val="both"/>
        <w:rPr>
          <w:rFonts w:cs="Arial"/>
        </w:rPr>
      </w:pPr>
    </w:p>
    <w:p w14:paraId="52751C88" w14:textId="77777777" w:rsidR="0030201F" w:rsidRPr="00423CC0" w:rsidRDefault="0030201F" w:rsidP="0030201F">
      <w:pPr>
        <w:widowControl w:val="0"/>
        <w:ind w:left="1710" w:hanging="990"/>
        <w:jc w:val="both"/>
        <w:rPr>
          <w:rFonts w:ascii="Arial" w:hAnsi="Arial"/>
        </w:rPr>
      </w:pPr>
      <w:r w:rsidRPr="00423CC0">
        <w:rPr>
          <w:rFonts w:ascii="Arial" w:hAnsi="Arial"/>
        </w:rPr>
        <w:t>The following records will be kept on file at the corporate office, if applicable:</w:t>
      </w:r>
    </w:p>
    <w:p w14:paraId="52751C89" w14:textId="77777777" w:rsidR="0030201F" w:rsidRPr="00423CC0" w:rsidRDefault="0030201F" w:rsidP="0030201F">
      <w:pPr>
        <w:widowControl w:val="0"/>
        <w:ind w:left="1710" w:hanging="990"/>
        <w:jc w:val="both"/>
        <w:rPr>
          <w:rFonts w:ascii="Arial" w:hAnsi="Arial"/>
        </w:rPr>
      </w:pPr>
    </w:p>
    <w:p w14:paraId="52751C8A" w14:textId="77777777" w:rsidR="0030201F" w:rsidRPr="00423CC0" w:rsidRDefault="0030201F" w:rsidP="0030201F">
      <w:pPr>
        <w:widowControl w:val="0"/>
        <w:ind w:left="1710" w:hanging="990"/>
        <w:jc w:val="both"/>
        <w:rPr>
          <w:rFonts w:ascii="Arial" w:hAnsi="Arial"/>
        </w:rPr>
      </w:pPr>
      <w:r w:rsidRPr="00423CC0">
        <w:rPr>
          <w:rFonts w:ascii="Arial" w:hAnsi="Arial"/>
        </w:rPr>
        <w:t>17.1</w:t>
      </w:r>
      <w:r w:rsidRPr="00423CC0">
        <w:rPr>
          <w:rFonts w:ascii="Arial" w:hAnsi="Arial"/>
        </w:rPr>
        <w:tab/>
        <w:t>Exposure monitoring for airborne lead</w:t>
      </w:r>
    </w:p>
    <w:p w14:paraId="52751C8B" w14:textId="77777777" w:rsidR="0030201F" w:rsidRPr="00423CC0" w:rsidRDefault="0030201F" w:rsidP="0030201F">
      <w:pPr>
        <w:widowControl w:val="0"/>
        <w:ind w:left="1710" w:hanging="990"/>
        <w:jc w:val="both"/>
        <w:rPr>
          <w:rFonts w:ascii="Arial" w:hAnsi="Arial"/>
        </w:rPr>
      </w:pPr>
      <w:r w:rsidRPr="00423CC0">
        <w:rPr>
          <w:rFonts w:ascii="Arial" w:hAnsi="Arial"/>
        </w:rPr>
        <w:t>17.2</w:t>
      </w:r>
      <w:r w:rsidRPr="00423CC0">
        <w:rPr>
          <w:rFonts w:ascii="Arial" w:hAnsi="Arial"/>
        </w:rPr>
        <w:tab/>
        <w:t>Name and job classification of employees measured</w:t>
      </w:r>
    </w:p>
    <w:p w14:paraId="52751C8C" w14:textId="77777777" w:rsidR="0030201F" w:rsidRPr="00423CC0" w:rsidRDefault="0030201F" w:rsidP="0030201F">
      <w:pPr>
        <w:widowControl w:val="0"/>
        <w:ind w:left="1710" w:hanging="990"/>
        <w:jc w:val="both"/>
        <w:rPr>
          <w:rFonts w:ascii="Arial" w:hAnsi="Arial"/>
        </w:rPr>
      </w:pPr>
      <w:r>
        <w:rPr>
          <w:rFonts w:ascii="Arial" w:hAnsi="Arial"/>
        </w:rPr>
        <w:lastRenderedPageBreak/>
        <w:t>17.3</w:t>
      </w:r>
      <w:r>
        <w:rPr>
          <w:rFonts w:ascii="Arial" w:hAnsi="Arial"/>
        </w:rPr>
        <w:tab/>
      </w:r>
      <w:r w:rsidRPr="00423CC0">
        <w:rPr>
          <w:rFonts w:ascii="Arial" w:hAnsi="Arial"/>
        </w:rPr>
        <w:t>Details of the sampling and analytic techniques</w:t>
      </w:r>
    </w:p>
    <w:p w14:paraId="52751C8D" w14:textId="77777777" w:rsidR="0030201F" w:rsidRPr="00423CC0" w:rsidRDefault="0030201F" w:rsidP="0030201F">
      <w:pPr>
        <w:widowControl w:val="0"/>
        <w:ind w:left="1710" w:hanging="990"/>
        <w:jc w:val="both"/>
        <w:rPr>
          <w:rFonts w:ascii="Arial" w:hAnsi="Arial"/>
        </w:rPr>
      </w:pPr>
      <w:r>
        <w:rPr>
          <w:rFonts w:ascii="Arial" w:hAnsi="Arial"/>
        </w:rPr>
        <w:t>17.4</w:t>
      </w:r>
      <w:r>
        <w:rPr>
          <w:rFonts w:ascii="Arial" w:hAnsi="Arial"/>
        </w:rPr>
        <w:tab/>
      </w:r>
      <w:r w:rsidRPr="00423CC0">
        <w:rPr>
          <w:rFonts w:ascii="Arial" w:hAnsi="Arial"/>
        </w:rPr>
        <w:t>Results of the sampling</w:t>
      </w:r>
    </w:p>
    <w:p w14:paraId="52751C8E" w14:textId="77777777" w:rsidR="0030201F" w:rsidRPr="00423CC0" w:rsidRDefault="0030201F" w:rsidP="0030201F">
      <w:pPr>
        <w:widowControl w:val="0"/>
        <w:ind w:left="1710" w:hanging="990"/>
        <w:jc w:val="both"/>
        <w:rPr>
          <w:rFonts w:ascii="Arial" w:hAnsi="Arial"/>
        </w:rPr>
      </w:pPr>
      <w:r>
        <w:rPr>
          <w:rFonts w:ascii="Arial" w:hAnsi="Arial"/>
        </w:rPr>
        <w:t>17.5</w:t>
      </w:r>
      <w:r>
        <w:rPr>
          <w:rFonts w:ascii="Arial" w:hAnsi="Arial"/>
        </w:rPr>
        <w:tab/>
      </w:r>
      <w:r w:rsidRPr="00423CC0">
        <w:rPr>
          <w:rFonts w:ascii="Arial" w:hAnsi="Arial"/>
        </w:rPr>
        <w:t>Type of respiratory equipment worn</w:t>
      </w:r>
    </w:p>
    <w:p w14:paraId="52751C8F" w14:textId="77777777" w:rsidR="0030201F" w:rsidRPr="00423CC0" w:rsidRDefault="0030201F" w:rsidP="0030201F">
      <w:pPr>
        <w:widowControl w:val="0"/>
        <w:ind w:left="1710" w:hanging="990"/>
        <w:jc w:val="both"/>
        <w:rPr>
          <w:rFonts w:ascii="Arial" w:hAnsi="Arial"/>
        </w:rPr>
      </w:pPr>
      <w:r>
        <w:rPr>
          <w:rFonts w:ascii="Arial" w:hAnsi="Arial"/>
        </w:rPr>
        <w:t>17.6</w:t>
      </w:r>
      <w:r>
        <w:rPr>
          <w:rFonts w:ascii="Arial" w:hAnsi="Arial"/>
        </w:rPr>
        <w:tab/>
      </w:r>
      <w:r w:rsidRPr="00423CC0">
        <w:rPr>
          <w:rFonts w:ascii="Arial" w:hAnsi="Arial"/>
        </w:rPr>
        <w:t>Records will be kept on file for 40 years or for at least 20 years after termination of employment, whichever is longer</w:t>
      </w:r>
    </w:p>
    <w:p w14:paraId="52751C90" w14:textId="77777777" w:rsidR="0030201F" w:rsidRPr="00423CC0" w:rsidRDefault="0030201F" w:rsidP="0030201F">
      <w:pPr>
        <w:spacing w:before="100" w:beforeAutospacing="1" w:after="100" w:afterAutospacing="1"/>
        <w:jc w:val="both"/>
        <w:rPr>
          <w:rFonts w:ascii="Arial" w:hAnsi="Arial" w:cs="Arial"/>
          <w:b/>
          <w:bCs/>
          <w:color w:val="000000"/>
        </w:rPr>
      </w:pPr>
      <w:r>
        <w:rPr>
          <w:rFonts w:ascii="Arial" w:hAnsi="Arial" w:cs="Arial"/>
          <w:b/>
          <w:bCs/>
          <w:color w:val="000000"/>
        </w:rPr>
        <w:t>18.0</w:t>
      </w:r>
      <w:r>
        <w:rPr>
          <w:rFonts w:ascii="Arial" w:hAnsi="Arial" w:cs="Arial"/>
          <w:b/>
          <w:bCs/>
          <w:color w:val="000000"/>
        </w:rPr>
        <w:tab/>
      </w:r>
      <w:r w:rsidRPr="00423CC0">
        <w:rPr>
          <w:rFonts w:ascii="Arial" w:hAnsi="Arial" w:cs="Arial"/>
          <w:b/>
          <w:bCs/>
          <w:color w:val="000000"/>
        </w:rPr>
        <w:t>BIOLOGICAL MONITORING &amp; MEDICAL EVALUATIONS</w:t>
      </w:r>
    </w:p>
    <w:p w14:paraId="52751C91" w14:textId="77777777" w:rsidR="0030201F" w:rsidRPr="00423CC0" w:rsidRDefault="0030201F" w:rsidP="0030201F">
      <w:pPr>
        <w:widowControl w:val="0"/>
        <w:ind w:left="1710" w:hanging="990"/>
        <w:jc w:val="both"/>
        <w:rPr>
          <w:rFonts w:ascii="Arial" w:hAnsi="Arial"/>
        </w:rPr>
      </w:pPr>
    </w:p>
    <w:p w14:paraId="52751C92" w14:textId="77777777" w:rsidR="0030201F" w:rsidRPr="00423CC0" w:rsidRDefault="0030201F" w:rsidP="0030201F">
      <w:pPr>
        <w:widowControl w:val="0"/>
        <w:ind w:left="1710" w:hanging="990"/>
        <w:jc w:val="both"/>
        <w:rPr>
          <w:rFonts w:ascii="Arial" w:hAnsi="Arial"/>
        </w:rPr>
      </w:pPr>
      <w:r>
        <w:rPr>
          <w:rFonts w:ascii="Arial" w:hAnsi="Arial"/>
        </w:rPr>
        <w:t>18.1</w:t>
      </w:r>
      <w:r>
        <w:rPr>
          <w:rFonts w:ascii="Arial" w:hAnsi="Arial"/>
        </w:rPr>
        <w:tab/>
      </w:r>
      <w:r w:rsidRPr="00423CC0">
        <w:rPr>
          <w:rFonts w:ascii="Arial" w:hAnsi="Arial"/>
        </w:rPr>
        <w:t>Names of employees and social security numbers</w:t>
      </w:r>
    </w:p>
    <w:p w14:paraId="52751C93" w14:textId="77777777" w:rsidR="0030201F" w:rsidRPr="00423CC0" w:rsidRDefault="0030201F" w:rsidP="0030201F">
      <w:pPr>
        <w:widowControl w:val="0"/>
        <w:ind w:left="1710" w:hanging="990"/>
        <w:jc w:val="both"/>
        <w:rPr>
          <w:rFonts w:ascii="Arial" w:hAnsi="Arial"/>
        </w:rPr>
      </w:pPr>
      <w:r>
        <w:rPr>
          <w:rFonts w:ascii="Arial" w:hAnsi="Arial"/>
        </w:rPr>
        <w:t>18.2</w:t>
      </w:r>
      <w:r w:rsidRPr="00423CC0">
        <w:rPr>
          <w:rFonts w:ascii="Arial" w:hAnsi="Arial"/>
        </w:rPr>
        <w:tab/>
        <w:t>Physicians written opinion</w:t>
      </w:r>
    </w:p>
    <w:p w14:paraId="52751C94" w14:textId="77777777" w:rsidR="0030201F" w:rsidRPr="00423CC0" w:rsidRDefault="0030201F" w:rsidP="0030201F">
      <w:pPr>
        <w:widowControl w:val="0"/>
        <w:ind w:left="1710" w:hanging="990"/>
        <w:jc w:val="both"/>
        <w:rPr>
          <w:rFonts w:ascii="Arial" w:hAnsi="Arial"/>
        </w:rPr>
      </w:pPr>
      <w:r>
        <w:rPr>
          <w:rFonts w:ascii="Arial" w:hAnsi="Arial"/>
        </w:rPr>
        <w:t>18.3</w:t>
      </w:r>
      <w:r w:rsidRPr="00423CC0">
        <w:rPr>
          <w:rFonts w:ascii="Arial" w:hAnsi="Arial"/>
        </w:rPr>
        <w:tab/>
        <w:t>Copy of exam results</w:t>
      </w:r>
    </w:p>
    <w:p w14:paraId="52751C95" w14:textId="77777777" w:rsidR="0030201F" w:rsidRPr="00423CC0" w:rsidRDefault="0030201F" w:rsidP="0030201F">
      <w:pPr>
        <w:widowControl w:val="0"/>
        <w:ind w:left="1710" w:hanging="990"/>
        <w:jc w:val="both"/>
        <w:rPr>
          <w:rFonts w:ascii="Arial" w:hAnsi="Arial"/>
        </w:rPr>
      </w:pPr>
      <w:r>
        <w:rPr>
          <w:rFonts w:ascii="Arial" w:hAnsi="Arial"/>
        </w:rPr>
        <w:t>18.4</w:t>
      </w:r>
      <w:r w:rsidRPr="00423CC0">
        <w:rPr>
          <w:rFonts w:ascii="Arial" w:hAnsi="Arial"/>
        </w:rPr>
        <w:tab/>
        <w:t>Records will be kept on file for 40 years or for at least 20 years after termination of employment, whichever is longer</w:t>
      </w:r>
    </w:p>
    <w:p w14:paraId="52751C96" w14:textId="77777777" w:rsidR="0030201F" w:rsidRPr="00377030" w:rsidRDefault="0030201F" w:rsidP="0030201F">
      <w:pPr>
        <w:spacing w:before="100" w:beforeAutospacing="1" w:after="100" w:afterAutospacing="1"/>
        <w:jc w:val="both"/>
        <w:rPr>
          <w:rFonts w:ascii="Arial" w:hAnsi="Arial" w:cs="Arial"/>
          <w:b/>
          <w:bCs/>
          <w:color w:val="000000"/>
        </w:rPr>
      </w:pPr>
      <w:r w:rsidRPr="00377030">
        <w:rPr>
          <w:rFonts w:ascii="Arial" w:hAnsi="Arial" w:cs="Arial"/>
          <w:b/>
          <w:bCs/>
          <w:color w:val="000000"/>
        </w:rPr>
        <w:t>19.0</w:t>
      </w:r>
      <w:r w:rsidRPr="00377030">
        <w:rPr>
          <w:rFonts w:ascii="Arial" w:hAnsi="Arial" w:cs="Arial"/>
          <w:b/>
          <w:bCs/>
          <w:color w:val="000000"/>
        </w:rPr>
        <w:tab/>
        <w:t>Temporary Removal</w:t>
      </w:r>
    </w:p>
    <w:p w14:paraId="52751C97" w14:textId="77777777" w:rsidR="0030201F" w:rsidRPr="00377030" w:rsidRDefault="0030201F" w:rsidP="0030201F">
      <w:pPr>
        <w:widowControl w:val="0"/>
        <w:ind w:left="1710" w:hanging="990"/>
        <w:jc w:val="both"/>
        <w:rPr>
          <w:rFonts w:ascii="Arial" w:hAnsi="Arial"/>
        </w:rPr>
      </w:pPr>
      <w:r>
        <w:rPr>
          <w:rFonts w:ascii="Arial" w:hAnsi="Arial"/>
        </w:rPr>
        <w:t>19.1</w:t>
      </w:r>
      <w:r w:rsidRPr="00377030">
        <w:rPr>
          <w:rFonts w:ascii="Arial" w:hAnsi="Arial"/>
        </w:rPr>
        <w:tab/>
        <w:t>Name and social security number</w:t>
      </w:r>
    </w:p>
    <w:p w14:paraId="52751C98" w14:textId="77777777" w:rsidR="0030201F" w:rsidRPr="00377030" w:rsidRDefault="0030201F" w:rsidP="0030201F">
      <w:pPr>
        <w:widowControl w:val="0"/>
        <w:ind w:left="1710" w:hanging="990"/>
        <w:jc w:val="both"/>
        <w:rPr>
          <w:rFonts w:ascii="Arial" w:hAnsi="Arial"/>
        </w:rPr>
      </w:pPr>
      <w:r>
        <w:rPr>
          <w:rFonts w:ascii="Arial" w:hAnsi="Arial"/>
        </w:rPr>
        <w:t>19.2</w:t>
      </w:r>
      <w:r w:rsidRPr="00377030">
        <w:rPr>
          <w:rFonts w:ascii="Arial" w:hAnsi="Arial"/>
        </w:rPr>
        <w:tab/>
        <w:t>Date of removal and return</w:t>
      </w:r>
    </w:p>
    <w:p w14:paraId="52751C99" w14:textId="77777777" w:rsidR="0030201F" w:rsidRPr="00377030" w:rsidRDefault="0030201F" w:rsidP="0030201F">
      <w:pPr>
        <w:widowControl w:val="0"/>
        <w:ind w:left="1710" w:hanging="990"/>
        <w:jc w:val="both"/>
        <w:rPr>
          <w:rFonts w:ascii="Arial" w:hAnsi="Arial"/>
        </w:rPr>
      </w:pPr>
      <w:r>
        <w:rPr>
          <w:rFonts w:ascii="Arial" w:hAnsi="Arial"/>
        </w:rPr>
        <w:t>19.3</w:t>
      </w:r>
      <w:r w:rsidRPr="00377030">
        <w:rPr>
          <w:rFonts w:ascii="Arial" w:hAnsi="Arial"/>
        </w:rPr>
        <w:tab/>
        <w:t>How the removal was or is being accomplished</w:t>
      </w:r>
    </w:p>
    <w:p w14:paraId="52751C9A" w14:textId="77777777" w:rsidR="0030201F" w:rsidRPr="00377030" w:rsidRDefault="0030201F" w:rsidP="0030201F">
      <w:pPr>
        <w:widowControl w:val="0"/>
        <w:ind w:left="1710" w:hanging="990"/>
        <w:jc w:val="both"/>
        <w:rPr>
          <w:rFonts w:ascii="Arial" w:hAnsi="Arial"/>
        </w:rPr>
      </w:pPr>
      <w:r>
        <w:rPr>
          <w:rFonts w:ascii="Arial" w:hAnsi="Arial"/>
        </w:rPr>
        <w:t>19.4</w:t>
      </w:r>
      <w:r w:rsidRPr="00377030">
        <w:rPr>
          <w:rFonts w:ascii="Arial" w:hAnsi="Arial"/>
        </w:rPr>
        <w:tab/>
        <w:t>Whether or not the removal was an elevated blood lead level</w:t>
      </w:r>
    </w:p>
    <w:p w14:paraId="52751C9B" w14:textId="77777777" w:rsidR="0030201F" w:rsidRPr="00377030" w:rsidRDefault="0030201F" w:rsidP="0030201F">
      <w:pPr>
        <w:widowControl w:val="0"/>
        <w:ind w:left="1710" w:hanging="990"/>
        <w:jc w:val="both"/>
        <w:rPr>
          <w:rFonts w:ascii="Arial" w:hAnsi="Arial"/>
        </w:rPr>
      </w:pPr>
      <w:r>
        <w:rPr>
          <w:rFonts w:ascii="Arial" w:hAnsi="Arial"/>
        </w:rPr>
        <w:t>19.5</w:t>
      </w:r>
      <w:r w:rsidRPr="00377030">
        <w:rPr>
          <w:rFonts w:ascii="Arial" w:hAnsi="Arial"/>
        </w:rPr>
        <w:tab/>
        <w:t>Kept for duration of employment</w:t>
      </w:r>
    </w:p>
    <w:p w14:paraId="52751C9C" w14:textId="77777777" w:rsidR="0030201F" w:rsidRPr="00377030" w:rsidRDefault="0030201F" w:rsidP="0030201F">
      <w:pPr>
        <w:spacing w:before="100" w:beforeAutospacing="1" w:after="100" w:afterAutospacing="1"/>
        <w:jc w:val="both"/>
        <w:rPr>
          <w:rFonts w:ascii="Arial" w:hAnsi="Arial" w:cs="Arial"/>
          <w:b/>
          <w:bCs/>
          <w:color w:val="000000"/>
        </w:rPr>
      </w:pPr>
      <w:r w:rsidRPr="00377030">
        <w:rPr>
          <w:rFonts w:ascii="Arial" w:hAnsi="Arial" w:cs="Arial"/>
          <w:b/>
          <w:bCs/>
          <w:color w:val="000000"/>
        </w:rPr>
        <w:t>20.0</w:t>
      </w:r>
      <w:r w:rsidRPr="00377030">
        <w:rPr>
          <w:rFonts w:ascii="Arial" w:hAnsi="Arial" w:cs="Arial"/>
          <w:b/>
          <w:bCs/>
          <w:color w:val="000000"/>
        </w:rPr>
        <w:tab/>
        <w:t>JOB ROTATION SCHEDULES</w:t>
      </w:r>
    </w:p>
    <w:p w14:paraId="52751C9D" w14:textId="77777777" w:rsidR="0030201F" w:rsidRPr="00377030" w:rsidRDefault="0030201F" w:rsidP="0030201F">
      <w:pPr>
        <w:widowControl w:val="0"/>
        <w:ind w:left="1710" w:hanging="990"/>
        <w:jc w:val="both"/>
        <w:rPr>
          <w:rFonts w:ascii="Arial" w:hAnsi="Arial"/>
        </w:rPr>
      </w:pPr>
      <w:r>
        <w:rPr>
          <w:rFonts w:ascii="Arial" w:hAnsi="Arial"/>
        </w:rPr>
        <w:t>20.1</w:t>
      </w:r>
      <w:r w:rsidRPr="00377030">
        <w:rPr>
          <w:rFonts w:ascii="Arial" w:hAnsi="Arial"/>
        </w:rPr>
        <w:tab/>
        <w:t>Name and identification number of each effected employee</w:t>
      </w:r>
    </w:p>
    <w:p w14:paraId="52751C9E" w14:textId="77777777" w:rsidR="0030201F" w:rsidRPr="00377030" w:rsidRDefault="0030201F" w:rsidP="0030201F">
      <w:pPr>
        <w:widowControl w:val="0"/>
        <w:ind w:left="1710" w:hanging="990"/>
        <w:jc w:val="both"/>
        <w:rPr>
          <w:rFonts w:ascii="Arial" w:hAnsi="Arial"/>
        </w:rPr>
      </w:pPr>
      <w:r>
        <w:rPr>
          <w:rFonts w:ascii="Arial" w:hAnsi="Arial"/>
        </w:rPr>
        <w:t>20.2</w:t>
      </w:r>
      <w:r w:rsidRPr="00377030">
        <w:rPr>
          <w:rFonts w:ascii="Arial" w:hAnsi="Arial"/>
        </w:rPr>
        <w:tab/>
        <w:t>Duration and exposure levels at each job or work station where each affected employee is located</w:t>
      </w:r>
    </w:p>
    <w:p w14:paraId="52751C9F" w14:textId="77777777" w:rsidR="0030201F" w:rsidRPr="00377030" w:rsidRDefault="0030201F" w:rsidP="0030201F">
      <w:pPr>
        <w:widowControl w:val="0"/>
        <w:ind w:left="1710" w:hanging="990"/>
        <w:jc w:val="both"/>
        <w:rPr>
          <w:rFonts w:ascii="Arial" w:hAnsi="Arial"/>
        </w:rPr>
      </w:pPr>
      <w:r>
        <w:rPr>
          <w:rFonts w:ascii="Arial" w:hAnsi="Arial"/>
        </w:rPr>
        <w:t>20.3</w:t>
      </w:r>
      <w:r w:rsidRPr="00377030">
        <w:rPr>
          <w:rFonts w:ascii="Arial" w:hAnsi="Arial"/>
        </w:rPr>
        <w:tab/>
        <w:t>Any other information useful in assessing the effectiveness and reliability of the</w:t>
      </w:r>
      <w:r>
        <w:rPr>
          <w:rFonts w:ascii="Arial" w:hAnsi="Arial"/>
        </w:rPr>
        <w:t xml:space="preserve"> </w:t>
      </w:r>
      <w:r w:rsidRPr="00377030">
        <w:rPr>
          <w:rFonts w:ascii="Arial" w:hAnsi="Arial"/>
        </w:rPr>
        <w:t>rotation schedule</w:t>
      </w:r>
    </w:p>
    <w:p w14:paraId="52751CA0" w14:textId="77777777" w:rsidR="0030201F" w:rsidRPr="00377030" w:rsidRDefault="0030201F" w:rsidP="0030201F">
      <w:pPr>
        <w:spacing w:before="100" w:beforeAutospacing="1" w:after="100" w:afterAutospacing="1"/>
        <w:jc w:val="both"/>
        <w:rPr>
          <w:rFonts w:ascii="Arial" w:hAnsi="Arial" w:cs="Arial"/>
          <w:b/>
          <w:bCs/>
          <w:color w:val="000000"/>
        </w:rPr>
      </w:pPr>
      <w:r w:rsidRPr="00377030">
        <w:rPr>
          <w:rFonts w:ascii="Arial" w:hAnsi="Arial" w:cs="Arial"/>
          <w:b/>
          <w:bCs/>
          <w:color w:val="000000"/>
        </w:rPr>
        <w:t>21.0</w:t>
      </w:r>
      <w:r w:rsidRPr="00377030">
        <w:rPr>
          <w:rFonts w:ascii="Arial" w:hAnsi="Arial" w:cs="Arial"/>
          <w:b/>
          <w:bCs/>
          <w:color w:val="000000"/>
        </w:rPr>
        <w:tab/>
        <w:t>Lead Assessment Form</w:t>
      </w:r>
    </w:p>
    <w:p w14:paraId="52751CA1" w14:textId="77777777" w:rsidR="0030201F" w:rsidRPr="00377030" w:rsidRDefault="0030201F" w:rsidP="0030201F">
      <w:pPr>
        <w:widowControl w:val="0"/>
        <w:ind w:left="1080" w:hanging="360"/>
        <w:jc w:val="both"/>
        <w:rPr>
          <w:rFonts w:ascii="Arial" w:hAnsi="Arial"/>
        </w:rPr>
      </w:pPr>
      <w:r>
        <w:rPr>
          <w:rFonts w:ascii="Arial" w:hAnsi="Arial"/>
        </w:rPr>
        <w:t>21.1</w:t>
      </w:r>
      <w:r w:rsidRPr="00377030">
        <w:rPr>
          <w:rFonts w:ascii="Arial" w:hAnsi="Arial"/>
        </w:rPr>
        <w:tab/>
        <w:t>Description of the facility and potential lead exposure areas</w:t>
      </w:r>
    </w:p>
    <w:p w14:paraId="52751CA2" w14:textId="77777777" w:rsidR="0030201F" w:rsidRPr="00377030" w:rsidRDefault="0030201F" w:rsidP="0030201F">
      <w:pPr>
        <w:widowControl w:val="0"/>
        <w:ind w:left="720"/>
        <w:jc w:val="both"/>
        <w:rPr>
          <w:rFonts w:ascii="Arial" w:hAnsi="Arial"/>
        </w:rPr>
      </w:pPr>
      <w:r>
        <w:rPr>
          <w:rFonts w:ascii="Arial" w:hAnsi="Arial"/>
        </w:rPr>
        <w:t>21.2</w:t>
      </w:r>
      <w:r>
        <w:rPr>
          <w:rFonts w:ascii="Arial" w:hAnsi="Arial"/>
        </w:rPr>
        <w:tab/>
      </w:r>
      <w:r w:rsidRPr="00377030">
        <w:rPr>
          <w:rFonts w:ascii="Arial" w:hAnsi="Arial"/>
        </w:rPr>
        <w:t>Job description of employees working in the potential lead exposure area</w:t>
      </w:r>
    </w:p>
    <w:p w14:paraId="52751CA3" w14:textId="77777777" w:rsidR="0030201F" w:rsidRPr="00377030" w:rsidRDefault="0030201F" w:rsidP="0030201F">
      <w:pPr>
        <w:widowControl w:val="0"/>
        <w:ind w:left="720"/>
        <w:jc w:val="both"/>
        <w:rPr>
          <w:rFonts w:ascii="Arial" w:hAnsi="Arial"/>
        </w:rPr>
      </w:pPr>
      <w:r>
        <w:rPr>
          <w:rFonts w:ascii="Arial" w:hAnsi="Arial"/>
        </w:rPr>
        <w:t>21.3</w:t>
      </w:r>
      <w:r>
        <w:rPr>
          <w:rFonts w:ascii="Arial" w:hAnsi="Arial"/>
        </w:rPr>
        <w:tab/>
      </w:r>
      <w:r w:rsidRPr="00377030">
        <w:rPr>
          <w:rFonts w:ascii="Arial" w:hAnsi="Arial"/>
        </w:rPr>
        <w:t>Any specific operating and maintenance procedures</w:t>
      </w:r>
    </w:p>
    <w:p w14:paraId="52751CA4" w14:textId="77777777" w:rsidR="0030201F" w:rsidRPr="00377030" w:rsidRDefault="0030201F" w:rsidP="0030201F">
      <w:pPr>
        <w:widowControl w:val="0"/>
        <w:ind w:left="1440" w:hanging="720"/>
        <w:jc w:val="both"/>
        <w:rPr>
          <w:rFonts w:ascii="Arial" w:hAnsi="Arial"/>
        </w:rPr>
      </w:pPr>
      <w:r>
        <w:rPr>
          <w:rFonts w:ascii="Arial" w:hAnsi="Arial"/>
        </w:rPr>
        <w:t>21.4</w:t>
      </w:r>
      <w:r w:rsidRPr="00377030">
        <w:rPr>
          <w:rFonts w:ascii="Arial" w:hAnsi="Arial"/>
        </w:rPr>
        <w:tab/>
        <w:t>Any engineering controls necessary or in place to prevent potential exposure to lead</w:t>
      </w:r>
    </w:p>
    <w:p w14:paraId="52751CA5" w14:textId="77777777" w:rsidR="0030201F" w:rsidRPr="00377030" w:rsidRDefault="0030201F" w:rsidP="0030201F">
      <w:pPr>
        <w:widowControl w:val="0"/>
        <w:ind w:left="1440" w:hanging="720"/>
        <w:jc w:val="both"/>
        <w:rPr>
          <w:rFonts w:ascii="Arial" w:hAnsi="Arial"/>
        </w:rPr>
      </w:pPr>
      <w:r>
        <w:rPr>
          <w:rFonts w:ascii="Arial" w:hAnsi="Arial"/>
        </w:rPr>
        <w:t>21.5</w:t>
      </w:r>
      <w:r>
        <w:rPr>
          <w:rFonts w:ascii="Arial" w:hAnsi="Arial"/>
        </w:rPr>
        <w:tab/>
      </w:r>
      <w:r w:rsidRPr="00377030">
        <w:rPr>
          <w:rFonts w:ascii="Arial" w:hAnsi="Arial"/>
        </w:rPr>
        <w:t>All air and emissions monitoring results of the area are copied for company records</w:t>
      </w:r>
    </w:p>
    <w:p w14:paraId="52751CA6" w14:textId="77777777" w:rsidR="0030201F" w:rsidRPr="00377030" w:rsidRDefault="0030201F" w:rsidP="0030201F">
      <w:pPr>
        <w:widowControl w:val="0"/>
        <w:tabs>
          <w:tab w:val="left" w:pos="720"/>
        </w:tabs>
        <w:ind w:left="720" w:hanging="360"/>
        <w:jc w:val="both"/>
        <w:rPr>
          <w:rFonts w:ascii="Arial" w:hAnsi="Arial"/>
        </w:rPr>
      </w:pPr>
      <w:r>
        <w:rPr>
          <w:rFonts w:ascii="Arial" w:hAnsi="Arial"/>
        </w:rPr>
        <w:tab/>
        <w:t>21.6</w:t>
      </w:r>
      <w:r w:rsidRPr="00377030">
        <w:rPr>
          <w:rFonts w:ascii="Arial" w:hAnsi="Arial"/>
        </w:rPr>
        <w:tab/>
        <w:t>Any specific protective clothing and respiratory protection required</w:t>
      </w:r>
    </w:p>
    <w:p w14:paraId="52751CA7" w14:textId="77777777" w:rsidR="0030201F" w:rsidRPr="00377030" w:rsidRDefault="0030201F" w:rsidP="0030201F">
      <w:pPr>
        <w:widowControl w:val="0"/>
        <w:ind w:left="720"/>
        <w:jc w:val="both"/>
        <w:rPr>
          <w:rFonts w:ascii="Arial" w:hAnsi="Arial"/>
        </w:rPr>
      </w:pPr>
      <w:r>
        <w:rPr>
          <w:rFonts w:ascii="Arial" w:hAnsi="Arial"/>
        </w:rPr>
        <w:t>21.7</w:t>
      </w:r>
      <w:r w:rsidRPr="00377030">
        <w:rPr>
          <w:rFonts w:ascii="Arial" w:hAnsi="Arial"/>
        </w:rPr>
        <w:tab/>
        <w:t>Any job specific rotation schedules</w:t>
      </w:r>
    </w:p>
    <w:p w14:paraId="52751CA8" w14:textId="77777777" w:rsidR="0030201F" w:rsidRPr="00377030" w:rsidRDefault="0030201F" w:rsidP="0030201F">
      <w:pPr>
        <w:widowControl w:val="0"/>
        <w:ind w:left="720"/>
        <w:jc w:val="both"/>
        <w:rPr>
          <w:rFonts w:ascii="Arial" w:hAnsi="Arial"/>
        </w:rPr>
      </w:pPr>
      <w:r>
        <w:rPr>
          <w:rFonts w:ascii="Arial" w:hAnsi="Arial"/>
        </w:rPr>
        <w:t>21.8</w:t>
      </w:r>
      <w:r w:rsidRPr="00377030">
        <w:rPr>
          <w:rFonts w:ascii="Arial" w:hAnsi="Arial"/>
        </w:rPr>
        <w:tab/>
        <w:t>Necessary hygiene facilities and practices</w:t>
      </w:r>
    </w:p>
    <w:p w14:paraId="52751CA9" w14:textId="77777777" w:rsidR="0030201F" w:rsidRPr="00377030" w:rsidRDefault="0030201F" w:rsidP="0030201F">
      <w:pPr>
        <w:widowControl w:val="0"/>
        <w:ind w:left="720"/>
        <w:jc w:val="both"/>
        <w:rPr>
          <w:rFonts w:ascii="Arial" w:hAnsi="Arial"/>
        </w:rPr>
      </w:pPr>
      <w:r>
        <w:rPr>
          <w:rFonts w:ascii="Arial" w:hAnsi="Arial"/>
        </w:rPr>
        <w:t>21.9</w:t>
      </w:r>
      <w:r w:rsidRPr="00377030">
        <w:rPr>
          <w:rFonts w:ascii="Arial" w:hAnsi="Arial"/>
        </w:rPr>
        <w:tab/>
        <w:t>Mandatory housekeeping and cleaning practices</w:t>
      </w:r>
    </w:p>
    <w:p w14:paraId="52751CAA" w14:textId="77777777" w:rsidR="0030201F" w:rsidRPr="00377030" w:rsidRDefault="0030201F" w:rsidP="0030201F">
      <w:pPr>
        <w:widowControl w:val="0"/>
        <w:ind w:left="720"/>
        <w:jc w:val="both"/>
        <w:rPr>
          <w:rFonts w:ascii="Arial" w:hAnsi="Arial"/>
        </w:rPr>
      </w:pPr>
      <w:r>
        <w:rPr>
          <w:rFonts w:ascii="Arial" w:hAnsi="Arial"/>
        </w:rPr>
        <w:t>21.10</w:t>
      </w:r>
      <w:r w:rsidRPr="00377030">
        <w:rPr>
          <w:rFonts w:ascii="Arial" w:hAnsi="Arial"/>
        </w:rPr>
        <w:tab/>
        <w:t>All mechanical ventilation will be evaluated for effective performance</w:t>
      </w:r>
    </w:p>
    <w:p w14:paraId="52751CAB" w14:textId="77777777" w:rsidR="0030201F" w:rsidRPr="00377030" w:rsidRDefault="0030201F" w:rsidP="0030201F">
      <w:pPr>
        <w:widowControl w:val="0"/>
        <w:ind w:left="720"/>
        <w:jc w:val="both"/>
        <w:rPr>
          <w:rFonts w:ascii="Arial" w:hAnsi="Arial"/>
        </w:rPr>
      </w:pPr>
      <w:r>
        <w:rPr>
          <w:rFonts w:ascii="Arial" w:hAnsi="Arial"/>
        </w:rPr>
        <w:t>21.11</w:t>
      </w:r>
      <w:r w:rsidRPr="00377030">
        <w:rPr>
          <w:rFonts w:ascii="Arial" w:hAnsi="Arial"/>
        </w:rPr>
        <w:tab/>
        <w:t>Identification of safe work practice controls</w:t>
      </w:r>
    </w:p>
    <w:p w14:paraId="52751CAC" w14:textId="77777777" w:rsidR="0030201F" w:rsidRPr="00377030" w:rsidRDefault="0030201F" w:rsidP="0030201F">
      <w:pPr>
        <w:spacing w:before="100" w:beforeAutospacing="1" w:after="100" w:afterAutospacing="1"/>
        <w:jc w:val="both"/>
        <w:rPr>
          <w:rFonts w:ascii="Arial" w:hAnsi="Arial" w:cs="Arial"/>
          <w:b/>
          <w:bCs/>
          <w:color w:val="000000"/>
        </w:rPr>
      </w:pPr>
      <w:r>
        <w:rPr>
          <w:rFonts w:ascii="Arial" w:hAnsi="Arial" w:cs="Arial"/>
          <w:b/>
          <w:bCs/>
          <w:color w:val="000000"/>
        </w:rPr>
        <w:lastRenderedPageBreak/>
        <w:t>22.0</w:t>
      </w:r>
      <w:r>
        <w:rPr>
          <w:rFonts w:ascii="Arial" w:hAnsi="Arial" w:cs="Arial"/>
          <w:b/>
          <w:bCs/>
          <w:color w:val="000000"/>
        </w:rPr>
        <w:tab/>
      </w:r>
      <w:r w:rsidRPr="00377030">
        <w:rPr>
          <w:rFonts w:ascii="Arial" w:hAnsi="Arial" w:cs="Arial"/>
          <w:b/>
          <w:bCs/>
          <w:color w:val="000000"/>
        </w:rPr>
        <w:t>ACKNOWLEDGMENT OF TRAINING FORM</w:t>
      </w:r>
    </w:p>
    <w:p w14:paraId="52751CAD" w14:textId="77777777" w:rsidR="0030201F" w:rsidRPr="00377030" w:rsidRDefault="0030201F" w:rsidP="0030201F">
      <w:pPr>
        <w:widowControl w:val="0"/>
        <w:ind w:left="720"/>
        <w:jc w:val="both"/>
        <w:rPr>
          <w:rFonts w:ascii="Arial" w:hAnsi="Arial"/>
        </w:rPr>
      </w:pPr>
    </w:p>
    <w:p w14:paraId="52751CAE" w14:textId="77777777" w:rsidR="0030201F" w:rsidRDefault="0030201F" w:rsidP="0030201F">
      <w:pPr>
        <w:widowControl w:val="0"/>
        <w:numPr>
          <w:ilvl w:val="1"/>
          <w:numId w:val="32"/>
        </w:numPr>
        <w:jc w:val="both"/>
        <w:rPr>
          <w:rFonts w:ascii="Arial" w:hAnsi="Arial"/>
        </w:rPr>
      </w:pPr>
      <w:r w:rsidRPr="00377030">
        <w:rPr>
          <w:rFonts w:ascii="Arial" w:hAnsi="Arial"/>
        </w:rPr>
        <w:t>Documentation of employee training</w:t>
      </w:r>
    </w:p>
    <w:p w14:paraId="52751CAF" w14:textId="77777777" w:rsidR="0030201F" w:rsidRDefault="0030201F" w:rsidP="0030201F">
      <w:pPr>
        <w:widowControl w:val="0"/>
        <w:jc w:val="both"/>
        <w:rPr>
          <w:rFonts w:ascii="Arial" w:hAnsi="Arial"/>
        </w:rPr>
      </w:pPr>
    </w:p>
    <w:p w14:paraId="52751CB0" w14:textId="77777777" w:rsidR="0030201F" w:rsidRDefault="0030201F" w:rsidP="0030201F">
      <w:pPr>
        <w:pStyle w:val="p24"/>
        <w:spacing w:line="280" w:lineRule="exact"/>
        <w:rPr>
          <w:rFonts w:ascii="Arial" w:hAnsi="Arial"/>
          <w:b/>
        </w:rPr>
      </w:pPr>
      <w:r>
        <w:rPr>
          <w:rFonts w:ascii="Arial" w:hAnsi="Arial"/>
          <w:b/>
        </w:rPr>
        <w:t>DOCUMENT MANAGEMENT:</w:t>
      </w:r>
    </w:p>
    <w:p w14:paraId="52751CB1" w14:textId="77777777" w:rsidR="0030201F" w:rsidRDefault="0030201F" w:rsidP="0030201F">
      <w:pPr>
        <w:pStyle w:val="p24"/>
        <w:spacing w:line="280" w:lineRule="exact"/>
        <w:rPr>
          <w:rFonts w:ascii="Arial" w:hAnsi="Arial"/>
          <w:b/>
        </w:rPr>
      </w:pPr>
    </w:p>
    <w:p w14:paraId="52751CB2" w14:textId="77777777" w:rsidR="0030201F" w:rsidRDefault="0030201F" w:rsidP="0030201F">
      <w:pPr>
        <w:pStyle w:val="p24"/>
        <w:spacing w:line="280" w:lineRule="exact"/>
        <w:ind w:left="0" w:firstLine="0"/>
        <w:rPr>
          <w:rFonts w:ascii="Arial" w:hAnsi="Arial"/>
        </w:rPr>
      </w:pPr>
      <w:r>
        <w:rPr>
          <w:rFonts w:ascii="Arial" w:hAnsi="Arial"/>
        </w:rPr>
        <w:t xml:space="preserve">If after reading this program, you find that improvements can be made, please contact the Safety Director. We encourage all suggestions because we are committed to the success of our Lead Safety Program. We strive for clear understanding, safe behavior, and involvement from every level of the company. </w:t>
      </w:r>
    </w:p>
    <w:p w14:paraId="52751CB3" w14:textId="77777777" w:rsidR="0030201F" w:rsidRDefault="0030201F" w:rsidP="0030201F">
      <w:pPr>
        <w:pStyle w:val="p24"/>
        <w:spacing w:line="280" w:lineRule="exact"/>
        <w:rPr>
          <w:rFonts w:ascii="Arial" w:hAnsi="Arial"/>
          <w:b/>
        </w:rPr>
      </w:pPr>
    </w:p>
    <w:p w14:paraId="52751CB4" w14:textId="77777777" w:rsidR="0030201F" w:rsidRDefault="0030201F" w:rsidP="0030201F">
      <w:pPr>
        <w:pStyle w:val="p24"/>
        <w:spacing w:line="280" w:lineRule="exact"/>
        <w:rPr>
          <w:rFonts w:ascii="Arial" w:hAnsi="Arial"/>
          <w:b/>
        </w:rPr>
      </w:pPr>
      <w:r>
        <w:rPr>
          <w:rFonts w:ascii="Arial" w:hAnsi="Arial"/>
          <w:b/>
        </w:rPr>
        <w:t>CHANGE CONTROL:</w:t>
      </w:r>
    </w:p>
    <w:p w14:paraId="52751CB5" w14:textId="77777777" w:rsidR="0030201F" w:rsidRDefault="0030201F" w:rsidP="0030201F">
      <w:pPr>
        <w:pStyle w:val="p24"/>
        <w:spacing w:line="280" w:lineRule="exact"/>
        <w:rPr>
          <w:rFonts w:ascii="Arial" w:hAnsi="Arial"/>
          <w:b/>
        </w:rPr>
      </w:pPr>
    </w:p>
    <w:p w14:paraId="52751CB6" w14:textId="77777777" w:rsidR="0030201F" w:rsidRDefault="0030201F" w:rsidP="0030201F">
      <w:pPr>
        <w:pStyle w:val="p24"/>
        <w:spacing w:line="280" w:lineRule="exact"/>
        <w:ind w:left="0" w:firstLine="0"/>
        <w:rPr>
          <w:rFonts w:ascii="Arial" w:hAnsi="Arial"/>
        </w:rPr>
      </w:pPr>
      <w:r>
        <w:rPr>
          <w:rFonts w:ascii="Arial" w:hAnsi="Arial"/>
        </w:rPr>
        <w:t>All management system changes are reviewed, approved or disapproved by the Safety Committee.</w:t>
      </w:r>
    </w:p>
    <w:p w14:paraId="52751CB7" w14:textId="77777777" w:rsidR="0030201F" w:rsidRDefault="0030201F" w:rsidP="0030201F">
      <w:pPr>
        <w:pStyle w:val="p24"/>
        <w:spacing w:line="280" w:lineRule="exact"/>
        <w:rPr>
          <w:rFonts w:ascii="Arial" w:hAnsi="Arial"/>
        </w:rPr>
      </w:pPr>
    </w:p>
    <w:p w14:paraId="52751CB8" w14:textId="77777777" w:rsidR="0030201F" w:rsidRDefault="0030201F" w:rsidP="0030201F">
      <w:pPr>
        <w:pStyle w:val="p24"/>
        <w:spacing w:line="280" w:lineRule="exact"/>
        <w:rPr>
          <w:rFonts w:ascii="Arial" w:hAnsi="Arial"/>
          <w:b/>
        </w:rPr>
      </w:pPr>
      <w:r>
        <w:rPr>
          <w:rFonts w:ascii="Arial" w:hAnsi="Arial"/>
          <w:b/>
        </w:rPr>
        <w:t>PERSONNEL:</w:t>
      </w:r>
    </w:p>
    <w:p w14:paraId="52751CB9" w14:textId="77777777" w:rsidR="0030201F" w:rsidRDefault="0030201F" w:rsidP="0030201F">
      <w:pPr>
        <w:pStyle w:val="p24"/>
        <w:spacing w:line="280" w:lineRule="exact"/>
        <w:rPr>
          <w:rFonts w:ascii="Arial" w:hAnsi="Arial"/>
          <w:b/>
        </w:rPr>
      </w:pPr>
    </w:p>
    <w:p w14:paraId="52751CBA" w14:textId="77777777" w:rsidR="0030201F" w:rsidRDefault="0030201F" w:rsidP="0030201F">
      <w:pPr>
        <w:pStyle w:val="p24"/>
        <w:spacing w:line="280" w:lineRule="exact"/>
        <w:ind w:left="0" w:firstLine="0"/>
        <w:rPr>
          <w:rFonts w:ascii="Arial" w:hAnsi="Arial"/>
        </w:rPr>
      </w:pPr>
      <w:r>
        <w:rPr>
          <w:rFonts w:ascii="Arial" w:hAnsi="Arial"/>
        </w:rPr>
        <w:t>The Owners of Wagner-Meinert, LLC have the ultimate responsibility for the Lead Safety Program. They have designated the Safety Director and the Human Resource Director to manage the Lead Safety Program.</w:t>
      </w:r>
    </w:p>
    <w:p w14:paraId="52751CBB" w14:textId="77777777" w:rsidR="00DA0FCA" w:rsidRDefault="00DA0FCA" w:rsidP="00DE1CA5">
      <w:pPr>
        <w:ind w:left="-9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30201F" w:rsidRPr="003D7A79" w14:paraId="52751CBD" w14:textId="77777777" w:rsidTr="003948FE">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2751CBC" w14:textId="77777777" w:rsidR="0030201F" w:rsidRPr="003D7A79" w:rsidRDefault="0030201F" w:rsidP="003948FE">
            <w:pPr>
              <w:tabs>
                <w:tab w:val="left" w:pos="417"/>
                <w:tab w:val="left" w:pos="864"/>
                <w:tab w:val="left" w:pos="1454"/>
                <w:tab w:val="left" w:pos="2707"/>
                <w:tab w:val="left" w:pos="7747"/>
              </w:tabs>
              <w:jc w:val="center"/>
              <w:rPr>
                <w:rFonts w:ascii="Arial" w:hAnsi="Arial" w:cs="Arial"/>
                <w:b/>
                <w:sz w:val="20"/>
                <w:szCs w:val="20"/>
              </w:rPr>
            </w:pPr>
            <w:r w:rsidRPr="003D7A79">
              <w:rPr>
                <w:rFonts w:ascii="Arial" w:hAnsi="Arial" w:cs="Arial"/>
                <w:b/>
                <w:sz w:val="20"/>
                <w:szCs w:val="20"/>
              </w:rPr>
              <w:t>Revision / Review History</w:t>
            </w:r>
          </w:p>
        </w:tc>
      </w:tr>
      <w:tr w:rsidR="00183681" w:rsidRPr="003D7A79" w14:paraId="52751CC2" w14:textId="77777777" w:rsidTr="003948FE">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2751CBE" w14:textId="77777777" w:rsidR="0030201F" w:rsidRPr="003D7A79" w:rsidRDefault="0030201F" w:rsidP="003948FE">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2751CBF" w14:textId="77777777" w:rsidR="0030201F" w:rsidRPr="003D7A79" w:rsidRDefault="0030201F" w:rsidP="003948FE">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2751CC0" w14:textId="77777777" w:rsidR="0030201F" w:rsidRPr="003D7A79" w:rsidRDefault="0030201F" w:rsidP="003948FE">
            <w:pPr>
              <w:tabs>
                <w:tab w:val="left" w:pos="417"/>
                <w:tab w:val="left" w:pos="864"/>
                <w:tab w:val="left" w:pos="1454"/>
                <w:tab w:val="left" w:pos="2707"/>
                <w:tab w:val="left" w:pos="7747"/>
              </w:tabs>
              <w:jc w:val="center"/>
              <w:rPr>
                <w:rFonts w:ascii="Arial" w:hAnsi="Arial" w:cs="Arial"/>
                <w:b/>
                <w:sz w:val="20"/>
                <w:szCs w:val="20"/>
              </w:rPr>
            </w:pPr>
            <w:r w:rsidRPr="003D7A79">
              <w:rPr>
                <w:rFonts w:ascii="Arial" w:hAnsi="Arial" w:cs="Arial"/>
                <w:b/>
                <w:sz w:val="20"/>
                <w:szCs w:val="20"/>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52751CC1" w14:textId="77777777" w:rsidR="0030201F" w:rsidRPr="003D7A79" w:rsidRDefault="0030201F" w:rsidP="003948FE">
            <w:pPr>
              <w:tabs>
                <w:tab w:val="left" w:pos="417"/>
                <w:tab w:val="left" w:pos="864"/>
                <w:tab w:val="left" w:pos="1454"/>
                <w:tab w:val="left" w:pos="2707"/>
                <w:tab w:val="left" w:pos="7747"/>
              </w:tabs>
              <w:jc w:val="both"/>
              <w:rPr>
                <w:rFonts w:ascii="Arial" w:hAnsi="Arial" w:cs="Arial"/>
                <w:b/>
                <w:sz w:val="20"/>
                <w:szCs w:val="20"/>
              </w:rPr>
            </w:pPr>
            <w:r w:rsidRPr="003D7A79">
              <w:rPr>
                <w:rFonts w:ascii="Arial" w:hAnsi="Arial" w:cs="Arial"/>
                <w:b/>
                <w:sz w:val="20"/>
                <w:szCs w:val="20"/>
              </w:rPr>
              <w:t>Changes</w:t>
            </w:r>
          </w:p>
        </w:tc>
      </w:tr>
      <w:tr w:rsidR="00183681" w:rsidRPr="003D7A79" w14:paraId="52751CC7" w14:textId="77777777" w:rsidTr="003948FE">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52751CC3" w14:textId="77777777" w:rsidR="0030201F" w:rsidRPr="003D7A79" w:rsidRDefault="0030201F" w:rsidP="003948FE">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14:paraId="52751CC4" w14:textId="77777777" w:rsidR="0030201F" w:rsidRPr="003D7A79" w:rsidRDefault="00183681" w:rsidP="003948FE">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9/22/2004</w:t>
            </w:r>
          </w:p>
        </w:tc>
        <w:tc>
          <w:tcPr>
            <w:tcW w:w="2470" w:type="dxa"/>
            <w:tcBorders>
              <w:top w:val="single" w:sz="4" w:space="0" w:color="auto"/>
              <w:left w:val="single" w:sz="4" w:space="0" w:color="auto"/>
              <w:bottom w:val="single" w:sz="4" w:space="0" w:color="auto"/>
              <w:right w:val="single" w:sz="4" w:space="0" w:color="auto"/>
            </w:tcBorders>
            <w:vAlign w:val="center"/>
            <w:hideMark/>
          </w:tcPr>
          <w:p w14:paraId="52751CC5" w14:textId="77777777" w:rsidR="0030201F" w:rsidRPr="003D7A79" w:rsidRDefault="0030201F" w:rsidP="003948FE">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52751CC6" w14:textId="77777777" w:rsidR="0030201F" w:rsidRPr="003D7A79" w:rsidRDefault="00183681" w:rsidP="00183681">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w:t>
            </w:r>
            <w:r w:rsidR="0030201F" w:rsidRPr="003D7A79">
              <w:rPr>
                <w:rFonts w:ascii="Arial" w:hAnsi="Arial" w:cs="Arial"/>
                <w:sz w:val="20"/>
                <w:szCs w:val="20"/>
              </w:rPr>
              <w:t>nnual review</w:t>
            </w:r>
          </w:p>
        </w:tc>
      </w:tr>
      <w:tr w:rsidR="00183681" w:rsidRPr="003D7A79" w14:paraId="52751CCC" w14:textId="77777777" w:rsidTr="003948FE">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2751CC8" w14:textId="6FEBB19A" w:rsidR="00183681" w:rsidRPr="003D7A79" w:rsidRDefault="00AA3C44" w:rsidP="00183681">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w:t>
            </w:r>
          </w:p>
        </w:tc>
        <w:tc>
          <w:tcPr>
            <w:tcW w:w="1325" w:type="dxa"/>
            <w:tcBorders>
              <w:top w:val="single" w:sz="4" w:space="0" w:color="auto"/>
              <w:left w:val="single" w:sz="4" w:space="0" w:color="auto"/>
              <w:bottom w:val="single" w:sz="4" w:space="0" w:color="auto"/>
              <w:right w:val="single" w:sz="4" w:space="0" w:color="auto"/>
            </w:tcBorders>
            <w:vAlign w:val="center"/>
          </w:tcPr>
          <w:p w14:paraId="52751CC9" w14:textId="77777777" w:rsidR="00183681" w:rsidRPr="003D7A79" w:rsidRDefault="00183681" w:rsidP="00183681">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1/3/2006</w:t>
            </w:r>
          </w:p>
        </w:tc>
        <w:tc>
          <w:tcPr>
            <w:tcW w:w="2470" w:type="dxa"/>
            <w:tcBorders>
              <w:top w:val="single" w:sz="4" w:space="0" w:color="auto"/>
              <w:left w:val="single" w:sz="4" w:space="0" w:color="auto"/>
              <w:bottom w:val="single" w:sz="4" w:space="0" w:color="auto"/>
              <w:right w:val="single" w:sz="4" w:space="0" w:color="auto"/>
            </w:tcBorders>
            <w:vAlign w:val="center"/>
          </w:tcPr>
          <w:p w14:paraId="52751CCA" w14:textId="77777777" w:rsidR="00183681" w:rsidRPr="003D7A79" w:rsidRDefault="00183681" w:rsidP="00183681">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2751CCB" w14:textId="77777777" w:rsidR="00183681" w:rsidRPr="003D7A79" w:rsidRDefault="00183681" w:rsidP="00183681">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w:t>
            </w:r>
            <w:r w:rsidRPr="003D7A79">
              <w:rPr>
                <w:rFonts w:ascii="Arial" w:hAnsi="Arial" w:cs="Arial"/>
                <w:sz w:val="20"/>
                <w:szCs w:val="20"/>
              </w:rPr>
              <w:t>nnual review</w:t>
            </w:r>
          </w:p>
        </w:tc>
      </w:tr>
      <w:tr w:rsidR="00183681" w:rsidRPr="003D7A79" w14:paraId="52751CD1" w14:textId="77777777" w:rsidTr="003948FE">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2751CCD" w14:textId="51147274" w:rsidR="00183681" w:rsidRPr="003D7A79" w:rsidRDefault="00AA3C44" w:rsidP="00183681">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2</w:t>
            </w:r>
          </w:p>
        </w:tc>
        <w:tc>
          <w:tcPr>
            <w:tcW w:w="1325" w:type="dxa"/>
            <w:tcBorders>
              <w:top w:val="single" w:sz="4" w:space="0" w:color="auto"/>
              <w:left w:val="single" w:sz="4" w:space="0" w:color="auto"/>
              <w:bottom w:val="single" w:sz="4" w:space="0" w:color="auto"/>
              <w:right w:val="single" w:sz="4" w:space="0" w:color="auto"/>
            </w:tcBorders>
            <w:vAlign w:val="center"/>
          </w:tcPr>
          <w:p w14:paraId="52751CCE" w14:textId="77777777" w:rsidR="00183681" w:rsidRPr="003D7A79" w:rsidRDefault="00183681" w:rsidP="00183681">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6/26/2006</w:t>
            </w:r>
          </w:p>
        </w:tc>
        <w:tc>
          <w:tcPr>
            <w:tcW w:w="2470" w:type="dxa"/>
            <w:tcBorders>
              <w:top w:val="single" w:sz="4" w:space="0" w:color="auto"/>
              <w:left w:val="single" w:sz="4" w:space="0" w:color="auto"/>
              <w:bottom w:val="single" w:sz="4" w:space="0" w:color="auto"/>
              <w:right w:val="single" w:sz="4" w:space="0" w:color="auto"/>
            </w:tcBorders>
            <w:vAlign w:val="center"/>
          </w:tcPr>
          <w:p w14:paraId="52751CCF" w14:textId="77777777" w:rsidR="00183681" w:rsidRPr="003D7A79" w:rsidRDefault="00183681" w:rsidP="00183681">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2751CD0" w14:textId="77777777" w:rsidR="00183681" w:rsidRPr="003D7A79" w:rsidRDefault="00183681" w:rsidP="00183681">
            <w:pPr>
              <w:tabs>
                <w:tab w:val="left" w:pos="417"/>
                <w:tab w:val="left" w:pos="864"/>
                <w:tab w:val="left" w:pos="1454"/>
                <w:tab w:val="left" w:pos="2707"/>
                <w:tab w:val="left" w:pos="7747"/>
              </w:tabs>
              <w:jc w:val="both"/>
              <w:rPr>
                <w:rFonts w:ascii="Arial" w:hAnsi="Arial" w:cs="Arial"/>
                <w:sz w:val="20"/>
                <w:szCs w:val="20"/>
              </w:rPr>
            </w:pPr>
            <w:r w:rsidRPr="003D7A79">
              <w:rPr>
                <w:rFonts w:ascii="Arial" w:hAnsi="Arial" w:cs="Arial"/>
                <w:sz w:val="20"/>
                <w:szCs w:val="20"/>
              </w:rPr>
              <w:t>Updated format and annual review</w:t>
            </w:r>
          </w:p>
        </w:tc>
      </w:tr>
      <w:tr w:rsidR="00183681" w:rsidRPr="003D7A79" w14:paraId="52751CD6" w14:textId="77777777" w:rsidTr="003948FE">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2751CD2" w14:textId="7AA58D4C" w:rsidR="00183681" w:rsidRPr="003D7A79" w:rsidRDefault="00AA3C44" w:rsidP="00183681">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2</w:t>
            </w:r>
          </w:p>
        </w:tc>
        <w:tc>
          <w:tcPr>
            <w:tcW w:w="1325" w:type="dxa"/>
            <w:tcBorders>
              <w:top w:val="single" w:sz="4" w:space="0" w:color="auto"/>
              <w:left w:val="single" w:sz="4" w:space="0" w:color="auto"/>
              <w:bottom w:val="single" w:sz="4" w:space="0" w:color="auto"/>
              <w:right w:val="single" w:sz="4" w:space="0" w:color="auto"/>
            </w:tcBorders>
            <w:vAlign w:val="center"/>
          </w:tcPr>
          <w:p w14:paraId="52751CD3" w14:textId="77777777" w:rsidR="00183681" w:rsidRPr="003D7A79" w:rsidRDefault="00183681" w:rsidP="00183681">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52751CD4" w14:textId="77777777" w:rsidR="00183681" w:rsidRPr="003D7A79" w:rsidRDefault="00183681" w:rsidP="00183681">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2751CD5" w14:textId="77777777" w:rsidR="00183681" w:rsidRPr="003D7A79" w:rsidRDefault="00183681" w:rsidP="00183681">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w:t>
            </w:r>
            <w:r w:rsidRPr="003D7A79">
              <w:rPr>
                <w:rFonts w:ascii="Arial" w:hAnsi="Arial" w:cs="Arial"/>
                <w:sz w:val="20"/>
                <w:szCs w:val="20"/>
              </w:rPr>
              <w:t>nnual review</w:t>
            </w:r>
          </w:p>
        </w:tc>
      </w:tr>
      <w:tr w:rsidR="00183681" w:rsidRPr="003D7A79" w14:paraId="52751CDB" w14:textId="77777777" w:rsidTr="003948FE">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2751CD7" w14:textId="4B473871" w:rsidR="00183681" w:rsidRPr="003D7A79" w:rsidRDefault="00AA3C44" w:rsidP="00183681">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2</w:t>
            </w:r>
          </w:p>
        </w:tc>
        <w:tc>
          <w:tcPr>
            <w:tcW w:w="1325" w:type="dxa"/>
            <w:tcBorders>
              <w:top w:val="single" w:sz="4" w:space="0" w:color="auto"/>
              <w:left w:val="single" w:sz="4" w:space="0" w:color="auto"/>
              <w:bottom w:val="single" w:sz="4" w:space="0" w:color="auto"/>
              <w:right w:val="single" w:sz="4" w:space="0" w:color="auto"/>
            </w:tcBorders>
            <w:vAlign w:val="center"/>
          </w:tcPr>
          <w:p w14:paraId="52751CD8" w14:textId="77777777" w:rsidR="00183681" w:rsidRPr="003D7A79" w:rsidRDefault="00183681" w:rsidP="00183681">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4/2</w:t>
            </w:r>
            <w:r>
              <w:rPr>
                <w:rFonts w:ascii="Arial" w:hAnsi="Arial" w:cs="Arial"/>
                <w:sz w:val="20"/>
                <w:szCs w:val="20"/>
              </w:rPr>
              <w:t>0</w:t>
            </w:r>
            <w:r w:rsidRPr="003D7A79">
              <w:rPr>
                <w:rFonts w:ascii="Arial" w:hAnsi="Arial" w:cs="Arial"/>
                <w:sz w:val="20"/>
                <w:szCs w:val="20"/>
              </w:rPr>
              <w:t>/201</w:t>
            </w:r>
            <w:r>
              <w:rPr>
                <w:rFonts w:ascii="Arial" w:hAnsi="Arial" w:cs="Arial"/>
                <w:sz w:val="20"/>
                <w:szCs w:val="20"/>
              </w:rPr>
              <w:t>2</w:t>
            </w:r>
          </w:p>
        </w:tc>
        <w:tc>
          <w:tcPr>
            <w:tcW w:w="2470" w:type="dxa"/>
            <w:tcBorders>
              <w:top w:val="single" w:sz="4" w:space="0" w:color="auto"/>
              <w:left w:val="single" w:sz="4" w:space="0" w:color="auto"/>
              <w:bottom w:val="single" w:sz="4" w:space="0" w:color="auto"/>
              <w:right w:val="single" w:sz="4" w:space="0" w:color="auto"/>
            </w:tcBorders>
            <w:vAlign w:val="center"/>
          </w:tcPr>
          <w:p w14:paraId="52751CD9" w14:textId="77777777" w:rsidR="00183681" w:rsidRPr="003D7A79" w:rsidRDefault="00183681" w:rsidP="00183681">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2751CDA" w14:textId="77777777" w:rsidR="00183681" w:rsidRPr="003D7A79" w:rsidRDefault="00183681" w:rsidP="00183681">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w:t>
            </w:r>
            <w:r w:rsidRPr="003D7A79">
              <w:rPr>
                <w:rFonts w:ascii="Arial" w:hAnsi="Arial" w:cs="Arial"/>
                <w:sz w:val="20"/>
                <w:szCs w:val="20"/>
              </w:rPr>
              <w:t>nnual review</w:t>
            </w:r>
          </w:p>
        </w:tc>
      </w:tr>
      <w:tr w:rsidR="00183681" w:rsidRPr="003D7A79" w14:paraId="52751CE0" w14:textId="77777777" w:rsidTr="003948FE">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2751CDC" w14:textId="3F992D79" w:rsidR="00183681" w:rsidRPr="003D7A79" w:rsidRDefault="00E81119" w:rsidP="00183681">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3</w:t>
            </w:r>
          </w:p>
        </w:tc>
        <w:tc>
          <w:tcPr>
            <w:tcW w:w="1325" w:type="dxa"/>
            <w:tcBorders>
              <w:top w:val="single" w:sz="4" w:space="0" w:color="auto"/>
              <w:left w:val="single" w:sz="4" w:space="0" w:color="auto"/>
              <w:bottom w:val="single" w:sz="4" w:space="0" w:color="auto"/>
              <w:right w:val="single" w:sz="4" w:space="0" w:color="auto"/>
            </w:tcBorders>
            <w:vAlign w:val="center"/>
          </w:tcPr>
          <w:p w14:paraId="52751CDD" w14:textId="77777777" w:rsidR="00183681" w:rsidRPr="003D7A79" w:rsidRDefault="00183681" w:rsidP="00183681">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9/25/2012</w:t>
            </w:r>
          </w:p>
        </w:tc>
        <w:tc>
          <w:tcPr>
            <w:tcW w:w="2470" w:type="dxa"/>
            <w:tcBorders>
              <w:top w:val="single" w:sz="4" w:space="0" w:color="auto"/>
              <w:left w:val="single" w:sz="4" w:space="0" w:color="auto"/>
              <w:bottom w:val="single" w:sz="4" w:space="0" w:color="auto"/>
              <w:right w:val="single" w:sz="4" w:space="0" w:color="auto"/>
            </w:tcBorders>
            <w:vAlign w:val="center"/>
          </w:tcPr>
          <w:p w14:paraId="52751CDE" w14:textId="77777777" w:rsidR="00183681" w:rsidRPr="003D7A79" w:rsidRDefault="00183681" w:rsidP="00183681">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2751CDF" w14:textId="77777777" w:rsidR="00183681" w:rsidRPr="003D7A79" w:rsidRDefault="00183681" w:rsidP="00183681">
            <w:pPr>
              <w:tabs>
                <w:tab w:val="left" w:pos="417"/>
                <w:tab w:val="left" w:pos="864"/>
                <w:tab w:val="left" w:pos="1454"/>
                <w:tab w:val="left" w:pos="2707"/>
                <w:tab w:val="left" w:pos="7747"/>
              </w:tabs>
              <w:jc w:val="both"/>
              <w:rPr>
                <w:rFonts w:ascii="Arial" w:hAnsi="Arial" w:cs="Arial"/>
                <w:sz w:val="20"/>
                <w:szCs w:val="20"/>
              </w:rPr>
            </w:pPr>
            <w:r w:rsidRPr="003D7A79">
              <w:rPr>
                <w:rFonts w:ascii="Arial" w:hAnsi="Arial" w:cs="Arial"/>
                <w:sz w:val="20"/>
                <w:szCs w:val="20"/>
              </w:rPr>
              <w:t>Updated format and annual review</w:t>
            </w:r>
          </w:p>
        </w:tc>
      </w:tr>
      <w:tr w:rsidR="00183681" w:rsidRPr="003D7A79" w14:paraId="52751CE5" w14:textId="77777777" w:rsidTr="003948FE">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2751CE1" w14:textId="712E4C30" w:rsidR="00183681" w:rsidRPr="003D7A79" w:rsidRDefault="00AA3C44" w:rsidP="00183681">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4</w:t>
            </w:r>
          </w:p>
        </w:tc>
        <w:tc>
          <w:tcPr>
            <w:tcW w:w="1325" w:type="dxa"/>
            <w:tcBorders>
              <w:top w:val="single" w:sz="4" w:space="0" w:color="auto"/>
              <w:left w:val="single" w:sz="4" w:space="0" w:color="auto"/>
              <w:bottom w:val="single" w:sz="4" w:space="0" w:color="auto"/>
              <w:right w:val="single" w:sz="4" w:space="0" w:color="auto"/>
            </w:tcBorders>
            <w:vAlign w:val="center"/>
          </w:tcPr>
          <w:p w14:paraId="52751CE2" w14:textId="77777777" w:rsidR="00183681" w:rsidRPr="003D7A79" w:rsidRDefault="00C5466B" w:rsidP="00C5466B">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7/18</w:t>
            </w:r>
            <w:r w:rsidR="00183681" w:rsidRPr="003D7A79">
              <w:rPr>
                <w:rFonts w:ascii="Arial" w:hAnsi="Arial" w:cs="Arial"/>
                <w:sz w:val="20"/>
                <w:szCs w:val="20"/>
              </w:rPr>
              <w:t>/2016</w:t>
            </w:r>
          </w:p>
        </w:tc>
        <w:tc>
          <w:tcPr>
            <w:tcW w:w="2470" w:type="dxa"/>
            <w:tcBorders>
              <w:top w:val="single" w:sz="4" w:space="0" w:color="auto"/>
              <w:left w:val="single" w:sz="4" w:space="0" w:color="auto"/>
              <w:bottom w:val="single" w:sz="4" w:space="0" w:color="auto"/>
              <w:right w:val="single" w:sz="4" w:space="0" w:color="auto"/>
            </w:tcBorders>
            <w:vAlign w:val="center"/>
          </w:tcPr>
          <w:p w14:paraId="52751CE3" w14:textId="77777777" w:rsidR="00183681" w:rsidRPr="003D7A79" w:rsidRDefault="00183681" w:rsidP="00183681">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2751CE4" w14:textId="77777777" w:rsidR="00183681" w:rsidRPr="003D7A79" w:rsidRDefault="00183681" w:rsidP="00183681">
            <w:pPr>
              <w:tabs>
                <w:tab w:val="left" w:pos="417"/>
                <w:tab w:val="left" w:pos="864"/>
                <w:tab w:val="left" w:pos="1454"/>
                <w:tab w:val="left" w:pos="2707"/>
                <w:tab w:val="left" w:pos="7747"/>
              </w:tabs>
              <w:jc w:val="both"/>
              <w:rPr>
                <w:rFonts w:ascii="Arial" w:hAnsi="Arial" w:cs="Arial"/>
                <w:sz w:val="20"/>
                <w:szCs w:val="20"/>
              </w:rPr>
            </w:pPr>
            <w:r w:rsidRPr="003D7A79">
              <w:rPr>
                <w:rFonts w:ascii="Arial" w:hAnsi="Arial" w:cs="Arial"/>
                <w:sz w:val="20"/>
                <w:szCs w:val="20"/>
              </w:rPr>
              <w:t>Updated format and annual review</w:t>
            </w:r>
          </w:p>
        </w:tc>
      </w:tr>
      <w:tr w:rsidR="00183681" w:rsidRPr="003D7A79" w14:paraId="52751CEA" w14:textId="77777777" w:rsidTr="003948FE">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2751CE6" w14:textId="6D5997E3" w:rsidR="00183681" w:rsidRPr="003D7A79" w:rsidRDefault="00AA3C44" w:rsidP="00183681">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4</w:t>
            </w:r>
          </w:p>
        </w:tc>
        <w:tc>
          <w:tcPr>
            <w:tcW w:w="1325" w:type="dxa"/>
            <w:tcBorders>
              <w:top w:val="single" w:sz="4" w:space="0" w:color="auto"/>
              <w:left w:val="single" w:sz="4" w:space="0" w:color="auto"/>
              <w:bottom w:val="single" w:sz="4" w:space="0" w:color="auto"/>
              <w:right w:val="single" w:sz="4" w:space="0" w:color="auto"/>
            </w:tcBorders>
            <w:vAlign w:val="center"/>
          </w:tcPr>
          <w:p w14:paraId="52751CE7" w14:textId="56A93045" w:rsidR="00183681" w:rsidRPr="003D7A79" w:rsidRDefault="0041124F" w:rsidP="00183681">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52751CE8" w14:textId="6094D5F7" w:rsidR="00183681" w:rsidRPr="003D7A79" w:rsidRDefault="0041124F" w:rsidP="00183681">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2751CE9" w14:textId="0D9D07CC" w:rsidR="00183681" w:rsidRPr="003D7A79" w:rsidRDefault="0041124F" w:rsidP="00183681">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183681" w:rsidRPr="003D7A79" w14:paraId="52751CEF" w14:textId="77777777" w:rsidTr="003948FE">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2751CEB" w14:textId="2720684D" w:rsidR="00183681" w:rsidRPr="003D7A79" w:rsidRDefault="00E81119" w:rsidP="00183681">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4</w:t>
            </w:r>
          </w:p>
        </w:tc>
        <w:tc>
          <w:tcPr>
            <w:tcW w:w="1325" w:type="dxa"/>
            <w:tcBorders>
              <w:top w:val="single" w:sz="4" w:space="0" w:color="auto"/>
              <w:left w:val="single" w:sz="4" w:space="0" w:color="auto"/>
              <w:bottom w:val="single" w:sz="4" w:space="0" w:color="auto"/>
              <w:right w:val="single" w:sz="4" w:space="0" w:color="auto"/>
            </w:tcBorders>
            <w:vAlign w:val="center"/>
          </w:tcPr>
          <w:p w14:paraId="52751CEC" w14:textId="69802A01" w:rsidR="00183681" w:rsidRPr="003D7A79" w:rsidRDefault="00AA3C44" w:rsidP="00183681">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12/18/2018</w:t>
            </w:r>
          </w:p>
        </w:tc>
        <w:tc>
          <w:tcPr>
            <w:tcW w:w="2470" w:type="dxa"/>
            <w:tcBorders>
              <w:top w:val="single" w:sz="4" w:space="0" w:color="auto"/>
              <w:left w:val="single" w:sz="4" w:space="0" w:color="auto"/>
              <w:bottom w:val="single" w:sz="4" w:space="0" w:color="auto"/>
              <w:right w:val="single" w:sz="4" w:space="0" w:color="auto"/>
            </w:tcBorders>
            <w:vAlign w:val="center"/>
          </w:tcPr>
          <w:p w14:paraId="52751CED" w14:textId="7F917FB9" w:rsidR="00183681" w:rsidRPr="003D7A79" w:rsidRDefault="00AA3C44" w:rsidP="00183681">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2751CEE" w14:textId="3964B7D5" w:rsidR="00183681" w:rsidRPr="003D7A79" w:rsidRDefault="00AA3C44" w:rsidP="00183681">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E81119" w:rsidRPr="003D7A79" w14:paraId="52751CF4" w14:textId="77777777" w:rsidTr="003948FE">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2751CF0" w14:textId="7153138C" w:rsidR="00E81119" w:rsidRPr="003D7A79" w:rsidRDefault="00E81119" w:rsidP="00E81119">
            <w:pPr>
              <w:tabs>
                <w:tab w:val="left" w:pos="417"/>
                <w:tab w:val="left" w:pos="864"/>
                <w:tab w:val="left" w:pos="1454"/>
                <w:tab w:val="left" w:pos="2707"/>
                <w:tab w:val="left" w:pos="7747"/>
              </w:tabs>
              <w:jc w:val="center"/>
              <w:rPr>
                <w:rFonts w:ascii="Arial" w:hAnsi="Arial" w:cs="Arial"/>
                <w:sz w:val="20"/>
                <w:szCs w:val="20"/>
              </w:rPr>
            </w:pPr>
            <w:bookmarkStart w:id="0" w:name="_GoBack" w:colFirst="2" w:colLast="3"/>
            <w:r>
              <w:rPr>
                <w:rFonts w:ascii="Arial" w:hAnsi="Arial" w:cs="Arial"/>
                <w:sz w:val="20"/>
                <w:szCs w:val="20"/>
              </w:rPr>
              <w:t>4</w:t>
            </w:r>
          </w:p>
        </w:tc>
        <w:tc>
          <w:tcPr>
            <w:tcW w:w="1325" w:type="dxa"/>
            <w:tcBorders>
              <w:top w:val="single" w:sz="4" w:space="0" w:color="auto"/>
              <w:left w:val="single" w:sz="4" w:space="0" w:color="auto"/>
              <w:bottom w:val="single" w:sz="4" w:space="0" w:color="auto"/>
              <w:right w:val="single" w:sz="4" w:space="0" w:color="auto"/>
            </w:tcBorders>
            <w:vAlign w:val="center"/>
          </w:tcPr>
          <w:p w14:paraId="52751CF1" w14:textId="29F8C859" w:rsidR="00E81119" w:rsidRPr="003D7A79" w:rsidRDefault="00E81119" w:rsidP="00E81119">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6/7/2019</w:t>
            </w:r>
          </w:p>
        </w:tc>
        <w:tc>
          <w:tcPr>
            <w:tcW w:w="2470" w:type="dxa"/>
            <w:tcBorders>
              <w:top w:val="single" w:sz="4" w:space="0" w:color="auto"/>
              <w:left w:val="single" w:sz="4" w:space="0" w:color="auto"/>
              <w:bottom w:val="single" w:sz="4" w:space="0" w:color="auto"/>
              <w:right w:val="single" w:sz="4" w:space="0" w:color="auto"/>
            </w:tcBorders>
            <w:vAlign w:val="center"/>
          </w:tcPr>
          <w:p w14:paraId="52751CF2" w14:textId="1FC6C40C" w:rsidR="00E81119" w:rsidRPr="00E81119" w:rsidRDefault="00E81119" w:rsidP="00E81119">
            <w:pPr>
              <w:tabs>
                <w:tab w:val="left" w:pos="417"/>
                <w:tab w:val="left" w:pos="864"/>
                <w:tab w:val="left" w:pos="1454"/>
                <w:tab w:val="left" w:pos="2707"/>
                <w:tab w:val="left" w:pos="7747"/>
              </w:tabs>
              <w:jc w:val="center"/>
              <w:rPr>
                <w:rFonts w:ascii="Arial" w:hAnsi="Arial" w:cs="Arial"/>
                <w:sz w:val="20"/>
                <w:szCs w:val="20"/>
              </w:rPr>
            </w:pPr>
            <w:r w:rsidRPr="00E8111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2751CF3" w14:textId="275BC7EB" w:rsidR="00E81119" w:rsidRPr="00E81119" w:rsidRDefault="00E81119" w:rsidP="00E81119">
            <w:pPr>
              <w:tabs>
                <w:tab w:val="left" w:pos="417"/>
                <w:tab w:val="left" w:pos="864"/>
                <w:tab w:val="left" w:pos="1454"/>
                <w:tab w:val="left" w:pos="2707"/>
                <w:tab w:val="left" w:pos="7747"/>
              </w:tabs>
              <w:jc w:val="both"/>
              <w:rPr>
                <w:rFonts w:ascii="Arial" w:hAnsi="Arial" w:cs="Arial"/>
                <w:sz w:val="20"/>
                <w:szCs w:val="20"/>
              </w:rPr>
            </w:pPr>
            <w:r w:rsidRPr="00E81119">
              <w:rPr>
                <w:rFonts w:ascii="Arial" w:hAnsi="Arial" w:cs="Arial"/>
                <w:sz w:val="20"/>
                <w:szCs w:val="20"/>
              </w:rPr>
              <w:t>Annual review</w:t>
            </w:r>
          </w:p>
        </w:tc>
      </w:tr>
      <w:bookmarkEnd w:id="0"/>
      <w:tr w:rsidR="00E81119" w:rsidRPr="003D7A79" w14:paraId="52751CF9" w14:textId="77777777" w:rsidTr="003948FE">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2751CF5" w14:textId="77777777" w:rsidR="00E81119" w:rsidRPr="003D7A79" w:rsidRDefault="00E81119" w:rsidP="00E81119">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52751CF6" w14:textId="77777777" w:rsidR="00E81119" w:rsidRPr="003D7A79" w:rsidRDefault="00E81119" w:rsidP="00E81119">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52751CF7" w14:textId="77777777" w:rsidR="00E81119" w:rsidRPr="003D7A79" w:rsidRDefault="00E81119" w:rsidP="00E81119">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52751CF8" w14:textId="77777777" w:rsidR="00E81119" w:rsidRPr="003D7A79" w:rsidRDefault="00E81119" w:rsidP="00E81119">
            <w:pPr>
              <w:tabs>
                <w:tab w:val="left" w:pos="417"/>
                <w:tab w:val="left" w:pos="864"/>
                <w:tab w:val="left" w:pos="1454"/>
                <w:tab w:val="left" w:pos="2707"/>
                <w:tab w:val="left" w:pos="7747"/>
              </w:tabs>
              <w:jc w:val="both"/>
              <w:rPr>
                <w:rFonts w:ascii="Arial" w:hAnsi="Arial" w:cs="Arial"/>
                <w:sz w:val="20"/>
                <w:szCs w:val="20"/>
              </w:rPr>
            </w:pPr>
          </w:p>
        </w:tc>
      </w:tr>
      <w:tr w:rsidR="00E81119" w:rsidRPr="003D7A79" w14:paraId="52751CFE" w14:textId="77777777" w:rsidTr="003948FE">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2751CFA" w14:textId="77777777" w:rsidR="00E81119" w:rsidRPr="003D7A79" w:rsidRDefault="00E81119" w:rsidP="00E81119">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52751CFB" w14:textId="77777777" w:rsidR="00E81119" w:rsidRPr="003D7A79" w:rsidRDefault="00E81119" w:rsidP="00E81119">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52751CFC" w14:textId="77777777" w:rsidR="00E81119" w:rsidRPr="003D7A79" w:rsidRDefault="00E81119" w:rsidP="00E81119">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52751CFD" w14:textId="77777777" w:rsidR="00E81119" w:rsidRPr="003D7A79" w:rsidRDefault="00E81119" w:rsidP="00E81119">
            <w:pPr>
              <w:tabs>
                <w:tab w:val="left" w:pos="417"/>
                <w:tab w:val="left" w:pos="864"/>
                <w:tab w:val="left" w:pos="1454"/>
                <w:tab w:val="left" w:pos="2707"/>
                <w:tab w:val="left" w:pos="7747"/>
              </w:tabs>
              <w:jc w:val="both"/>
              <w:rPr>
                <w:rFonts w:ascii="Arial" w:hAnsi="Arial" w:cs="Arial"/>
                <w:sz w:val="20"/>
                <w:szCs w:val="20"/>
              </w:rPr>
            </w:pPr>
          </w:p>
        </w:tc>
      </w:tr>
      <w:tr w:rsidR="00E81119" w:rsidRPr="003D7A79" w14:paraId="52751D03" w14:textId="77777777" w:rsidTr="003948FE">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2751CFF" w14:textId="77777777" w:rsidR="00E81119" w:rsidRPr="003D7A79" w:rsidRDefault="00E81119" w:rsidP="00E81119">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52751D00" w14:textId="77777777" w:rsidR="00E81119" w:rsidRPr="003D7A79" w:rsidRDefault="00E81119" w:rsidP="00E81119">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52751D01" w14:textId="77777777" w:rsidR="00E81119" w:rsidRPr="003D7A79" w:rsidRDefault="00E81119" w:rsidP="00E81119">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52751D02" w14:textId="77777777" w:rsidR="00E81119" w:rsidRPr="003D7A79" w:rsidRDefault="00E81119" w:rsidP="00E81119">
            <w:pPr>
              <w:tabs>
                <w:tab w:val="left" w:pos="417"/>
                <w:tab w:val="left" w:pos="864"/>
                <w:tab w:val="left" w:pos="1454"/>
                <w:tab w:val="left" w:pos="2707"/>
                <w:tab w:val="left" w:pos="7747"/>
              </w:tabs>
              <w:jc w:val="both"/>
              <w:rPr>
                <w:rFonts w:ascii="Arial" w:hAnsi="Arial" w:cs="Arial"/>
                <w:sz w:val="20"/>
                <w:szCs w:val="20"/>
              </w:rPr>
            </w:pPr>
          </w:p>
        </w:tc>
      </w:tr>
      <w:tr w:rsidR="00E81119" w:rsidRPr="003D7A79" w14:paraId="52751D08" w14:textId="77777777" w:rsidTr="003948FE">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2751D04" w14:textId="77777777" w:rsidR="00E81119" w:rsidRPr="003D7A79" w:rsidRDefault="00E81119" w:rsidP="00E81119">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52751D05" w14:textId="77777777" w:rsidR="00E81119" w:rsidRPr="003D7A79" w:rsidRDefault="00E81119" w:rsidP="00E81119">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52751D06" w14:textId="77777777" w:rsidR="00E81119" w:rsidRPr="003D7A79" w:rsidRDefault="00E81119" w:rsidP="00E81119">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52751D07" w14:textId="77777777" w:rsidR="00E81119" w:rsidRPr="003D7A79" w:rsidRDefault="00E81119" w:rsidP="00E81119">
            <w:pPr>
              <w:tabs>
                <w:tab w:val="left" w:pos="417"/>
                <w:tab w:val="left" w:pos="864"/>
                <w:tab w:val="left" w:pos="1454"/>
                <w:tab w:val="left" w:pos="2707"/>
                <w:tab w:val="left" w:pos="7747"/>
              </w:tabs>
              <w:jc w:val="both"/>
              <w:rPr>
                <w:rFonts w:ascii="Arial" w:hAnsi="Arial" w:cs="Arial"/>
                <w:sz w:val="20"/>
                <w:szCs w:val="20"/>
              </w:rPr>
            </w:pPr>
          </w:p>
        </w:tc>
      </w:tr>
      <w:tr w:rsidR="00E81119" w:rsidRPr="003D7A79" w14:paraId="52751D0D" w14:textId="77777777" w:rsidTr="003948FE">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2751D09" w14:textId="77777777" w:rsidR="00E81119" w:rsidRPr="003D7A79" w:rsidRDefault="00E81119" w:rsidP="00E81119">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52751D0A" w14:textId="77777777" w:rsidR="00E81119" w:rsidRPr="003D7A79" w:rsidRDefault="00E81119" w:rsidP="00E81119">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52751D0B" w14:textId="77777777" w:rsidR="00E81119" w:rsidRPr="003D7A79" w:rsidRDefault="00E81119" w:rsidP="00E81119">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52751D0C" w14:textId="77777777" w:rsidR="00E81119" w:rsidRPr="003D7A79" w:rsidRDefault="00E81119" w:rsidP="00E81119">
            <w:pPr>
              <w:tabs>
                <w:tab w:val="left" w:pos="417"/>
                <w:tab w:val="left" w:pos="864"/>
                <w:tab w:val="left" w:pos="1454"/>
                <w:tab w:val="left" w:pos="2707"/>
                <w:tab w:val="left" w:pos="7747"/>
              </w:tabs>
              <w:jc w:val="both"/>
              <w:rPr>
                <w:rFonts w:ascii="Arial" w:hAnsi="Arial" w:cs="Arial"/>
                <w:sz w:val="20"/>
                <w:szCs w:val="20"/>
              </w:rPr>
            </w:pPr>
          </w:p>
        </w:tc>
      </w:tr>
      <w:tr w:rsidR="00E81119" w:rsidRPr="003D7A79" w14:paraId="52751D12" w14:textId="77777777" w:rsidTr="003948FE">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2751D0E" w14:textId="77777777" w:rsidR="00E81119" w:rsidRPr="003D7A79" w:rsidRDefault="00E81119" w:rsidP="00E81119">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52751D0F" w14:textId="77777777" w:rsidR="00E81119" w:rsidRPr="003D7A79" w:rsidRDefault="00E81119" w:rsidP="00E81119">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52751D10" w14:textId="77777777" w:rsidR="00E81119" w:rsidRPr="003D7A79" w:rsidRDefault="00E81119" w:rsidP="00E81119">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52751D11" w14:textId="77777777" w:rsidR="00E81119" w:rsidRPr="003D7A79" w:rsidRDefault="00E81119" w:rsidP="00E81119">
            <w:pPr>
              <w:tabs>
                <w:tab w:val="left" w:pos="417"/>
                <w:tab w:val="left" w:pos="864"/>
                <w:tab w:val="left" w:pos="1454"/>
                <w:tab w:val="left" w:pos="2707"/>
                <w:tab w:val="left" w:pos="7747"/>
              </w:tabs>
              <w:jc w:val="both"/>
              <w:rPr>
                <w:rFonts w:ascii="Arial" w:hAnsi="Arial" w:cs="Arial"/>
                <w:sz w:val="20"/>
                <w:szCs w:val="20"/>
              </w:rPr>
            </w:pPr>
          </w:p>
        </w:tc>
      </w:tr>
    </w:tbl>
    <w:p w14:paraId="52751D13" w14:textId="77777777" w:rsidR="0030201F" w:rsidRPr="003D7A79" w:rsidRDefault="0030201F" w:rsidP="00DE1CA5">
      <w:pPr>
        <w:ind w:left="-90"/>
        <w:rPr>
          <w:rFonts w:ascii="Arial" w:hAnsi="Arial" w:cs="Arial"/>
        </w:rPr>
      </w:pPr>
    </w:p>
    <w:p w14:paraId="52751D14" w14:textId="77777777" w:rsidR="00421B86" w:rsidRPr="003D7A79" w:rsidRDefault="00421B86" w:rsidP="00AC2CE8">
      <w:pPr>
        <w:ind w:hanging="900"/>
        <w:jc w:val="both"/>
        <w:rPr>
          <w:rFonts w:ascii="Arial" w:hAnsi="Arial" w:cs="Arial"/>
        </w:rPr>
      </w:pPr>
    </w:p>
    <w:sectPr w:rsidR="00421B86" w:rsidRPr="003D7A79" w:rsidSect="00DE3C42">
      <w:headerReference w:type="default" r:id="rId11"/>
      <w:footerReference w:type="default" r:id="rId12"/>
      <w:pgSz w:w="12240" w:h="15840"/>
      <w:pgMar w:top="172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51D17" w14:textId="77777777" w:rsidR="00FA0A4F" w:rsidRDefault="00FA0A4F" w:rsidP="00DE3C42">
      <w:r>
        <w:separator/>
      </w:r>
    </w:p>
  </w:endnote>
  <w:endnote w:type="continuationSeparator" w:id="0">
    <w:p w14:paraId="52751D18" w14:textId="77777777" w:rsidR="00FA0A4F" w:rsidRDefault="00FA0A4F" w:rsidP="00DE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Roman 12p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51D26" w14:textId="633F650E" w:rsidR="009061EF" w:rsidRPr="00C760AC" w:rsidRDefault="00C760AC" w:rsidP="00C760AC">
    <w:pPr>
      <w:pStyle w:val="Footer"/>
      <w:rPr>
        <w:rFonts w:ascii="Arial" w:hAnsi="Arial" w:cs="Arial"/>
        <w:sz w:val="16"/>
        <w:szCs w:val="16"/>
      </w:rPr>
    </w:pPr>
    <w:r w:rsidRPr="008D7507">
      <w:rPr>
        <w:rFonts w:ascii="Arial" w:hAnsi="Arial" w:cs="Arial"/>
        <w:sz w:val="16"/>
        <w:szCs w:val="16"/>
      </w:rPr>
      <w:t xml:space="preserve">This Copy Printed: </w:t>
    </w:r>
    <w:r w:rsidRPr="008D7507">
      <w:rPr>
        <w:rFonts w:ascii="Arial" w:hAnsi="Arial" w:cs="Arial"/>
        <w:sz w:val="16"/>
        <w:szCs w:val="16"/>
      </w:rPr>
      <w:fldChar w:fldCharType="begin"/>
    </w:r>
    <w:r w:rsidRPr="008D7507">
      <w:rPr>
        <w:rFonts w:ascii="Arial" w:hAnsi="Arial" w:cs="Arial"/>
        <w:sz w:val="16"/>
        <w:szCs w:val="16"/>
      </w:rPr>
      <w:instrText xml:space="preserve"> DATE </w:instrText>
    </w:r>
    <w:r w:rsidRPr="008D7507">
      <w:rPr>
        <w:rFonts w:ascii="Arial" w:hAnsi="Arial" w:cs="Arial"/>
        <w:sz w:val="16"/>
        <w:szCs w:val="16"/>
      </w:rPr>
      <w:fldChar w:fldCharType="separate"/>
    </w:r>
    <w:r w:rsidR="00E81119">
      <w:rPr>
        <w:rFonts w:ascii="Arial" w:hAnsi="Arial" w:cs="Arial"/>
        <w:noProof/>
        <w:sz w:val="16"/>
        <w:szCs w:val="16"/>
      </w:rPr>
      <w:t>6/7/2019</w:t>
    </w:r>
    <w:r w:rsidRPr="008D7507">
      <w:rPr>
        <w:rFonts w:ascii="Arial" w:hAnsi="Arial" w:cs="Arial"/>
        <w:sz w:val="16"/>
        <w:szCs w:val="16"/>
      </w:rPr>
      <w:fldChar w:fldCharType="end"/>
    </w:r>
    <w:r w:rsidRPr="008D7507">
      <w:rPr>
        <w:rFonts w:ascii="Arial" w:hAnsi="Arial" w:cs="Arial"/>
        <w:sz w:val="16"/>
        <w:szCs w:val="16"/>
      </w:rPr>
      <w:tab/>
      <w:t>Copyright © Wagner-Meinert LLC</w:t>
    </w:r>
    <w:r w:rsidRPr="008D7507">
      <w:rPr>
        <w:rFonts w:ascii="Arial" w:hAnsi="Arial" w:cs="Arial"/>
        <w:sz w:val="16"/>
        <w:szCs w:val="16"/>
      </w:rPr>
      <w:tab/>
    </w:r>
    <w:r w:rsidRPr="008D7507">
      <w:rPr>
        <w:rFonts w:ascii="Arial" w:hAnsi="Arial" w:cs="Arial"/>
        <w:snapToGrid w:val="0"/>
        <w:sz w:val="16"/>
        <w:szCs w:val="16"/>
      </w:rPr>
      <w:t xml:space="preserve">Page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PAGE </w:instrText>
    </w:r>
    <w:r w:rsidRPr="008D7507">
      <w:rPr>
        <w:rFonts w:ascii="Arial" w:hAnsi="Arial" w:cs="Arial"/>
        <w:snapToGrid w:val="0"/>
        <w:sz w:val="16"/>
        <w:szCs w:val="16"/>
      </w:rPr>
      <w:fldChar w:fldCharType="separate"/>
    </w:r>
    <w:r w:rsidR="0041124F">
      <w:rPr>
        <w:rFonts w:ascii="Arial" w:hAnsi="Arial" w:cs="Arial"/>
        <w:noProof/>
        <w:snapToGrid w:val="0"/>
        <w:sz w:val="16"/>
        <w:szCs w:val="16"/>
      </w:rPr>
      <w:t>11</w:t>
    </w:r>
    <w:r w:rsidRPr="008D7507">
      <w:rPr>
        <w:rFonts w:ascii="Arial" w:hAnsi="Arial" w:cs="Arial"/>
        <w:snapToGrid w:val="0"/>
        <w:sz w:val="16"/>
        <w:szCs w:val="16"/>
      </w:rPr>
      <w:fldChar w:fldCharType="end"/>
    </w:r>
    <w:r w:rsidRPr="008D7507">
      <w:rPr>
        <w:rFonts w:ascii="Arial" w:hAnsi="Arial" w:cs="Arial"/>
        <w:snapToGrid w:val="0"/>
        <w:sz w:val="16"/>
        <w:szCs w:val="16"/>
      </w:rPr>
      <w:t xml:space="preserve"> of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NUMPAGES </w:instrText>
    </w:r>
    <w:r w:rsidRPr="008D7507">
      <w:rPr>
        <w:rFonts w:ascii="Arial" w:hAnsi="Arial" w:cs="Arial"/>
        <w:snapToGrid w:val="0"/>
        <w:sz w:val="16"/>
        <w:szCs w:val="16"/>
      </w:rPr>
      <w:fldChar w:fldCharType="separate"/>
    </w:r>
    <w:r w:rsidR="0041124F">
      <w:rPr>
        <w:rFonts w:ascii="Arial" w:hAnsi="Arial" w:cs="Arial"/>
        <w:noProof/>
        <w:snapToGrid w:val="0"/>
        <w:sz w:val="16"/>
        <w:szCs w:val="16"/>
      </w:rPr>
      <w:t>11</w:t>
    </w:r>
    <w:r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51D15" w14:textId="77777777" w:rsidR="00FA0A4F" w:rsidRDefault="00FA0A4F" w:rsidP="00DE3C42">
      <w:r>
        <w:separator/>
      </w:r>
    </w:p>
  </w:footnote>
  <w:footnote w:type="continuationSeparator" w:id="0">
    <w:p w14:paraId="52751D16" w14:textId="77777777" w:rsidR="00FA0A4F" w:rsidRDefault="00FA0A4F" w:rsidP="00DE3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4356"/>
      <w:gridCol w:w="3201"/>
    </w:tblGrid>
    <w:tr w:rsidR="009061EF" w:rsidRPr="00423679" w14:paraId="52751D23" w14:textId="77777777" w:rsidTr="001F1AE1">
      <w:trPr>
        <w:jc w:val="center"/>
      </w:trPr>
      <w:tc>
        <w:tcPr>
          <w:tcW w:w="3020" w:type="dxa"/>
          <w:vAlign w:val="center"/>
        </w:tcPr>
        <w:p w14:paraId="52751D1A" w14:textId="77777777" w:rsidR="009061EF" w:rsidRPr="00423679" w:rsidRDefault="000276C1" w:rsidP="001F1AE1">
          <w:pPr>
            <w:pStyle w:val="Header"/>
            <w:jc w:val="center"/>
            <w:rPr>
              <w:rFonts w:ascii="Arial" w:hAnsi="Arial" w:cs="Arial"/>
            </w:rPr>
          </w:pPr>
          <w:r>
            <w:rPr>
              <w:rFonts w:ascii="Arial" w:hAnsi="Arial"/>
              <w:b/>
              <w:noProof/>
              <w:sz w:val="32"/>
              <w:szCs w:val="32"/>
            </w:rPr>
            <w:drawing>
              <wp:inline distT="0" distB="0" distL="0" distR="0" wp14:anchorId="52751D29" wp14:editId="52751D2A">
                <wp:extent cx="1316911" cy="693509"/>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028" cy="704103"/>
                        </a:xfrm>
                        <a:prstGeom prst="rect">
                          <a:avLst/>
                        </a:prstGeom>
                        <a:noFill/>
                        <a:ln>
                          <a:noFill/>
                        </a:ln>
                      </pic:spPr>
                    </pic:pic>
                  </a:graphicData>
                </a:graphic>
              </wp:inline>
            </w:drawing>
          </w:r>
        </w:p>
      </w:tc>
      <w:tc>
        <w:tcPr>
          <w:tcW w:w="4356" w:type="dxa"/>
          <w:vAlign w:val="center"/>
        </w:tcPr>
        <w:p w14:paraId="52751D1B" w14:textId="77777777" w:rsidR="009061EF" w:rsidRDefault="000276C1" w:rsidP="001F1AE1">
          <w:pPr>
            <w:pStyle w:val="Header"/>
            <w:jc w:val="center"/>
            <w:rPr>
              <w:rFonts w:ascii="Arial" w:hAnsi="Arial" w:cs="Arial"/>
              <w:b/>
            </w:rPr>
          </w:pPr>
          <w:r>
            <w:rPr>
              <w:rFonts w:ascii="Arial" w:hAnsi="Arial" w:cs="Arial"/>
              <w:b/>
            </w:rPr>
            <w:t>Safety Program</w:t>
          </w:r>
        </w:p>
        <w:p w14:paraId="52751D1C" w14:textId="77777777" w:rsidR="00DA0FCA" w:rsidRPr="00DA0FCA" w:rsidRDefault="000276C1" w:rsidP="00DA0FCA">
          <w:pPr>
            <w:pStyle w:val="Header"/>
            <w:jc w:val="center"/>
            <w:rPr>
              <w:rFonts w:ascii="Arial" w:hAnsi="Arial" w:cs="Arial"/>
              <w:b/>
            </w:rPr>
          </w:pPr>
          <w:r>
            <w:rPr>
              <w:rFonts w:ascii="Arial" w:hAnsi="Arial" w:cs="Arial"/>
              <w:b/>
            </w:rPr>
            <w:t xml:space="preserve">Section </w:t>
          </w:r>
          <w:r w:rsidR="0030201F">
            <w:rPr>
              <w:rFonts w:ascii="Arial" w:hAnsi="Arial" w:cs="Arial"/>
              <w:b/>
            </w:rPr>
            <w:t>17A</w:t>
          </w:r>
        </w:p>
        <w:p w14:paraId="52751D1D" w14:textId="77777777" w:rsidR="003260F0" w:rsidRPr="00423679" w:rsidRDefault="0030201F" w:rsidP="00DA0FCA">
          <w:pPr>
            <w:pStyle w:val="Header"/>
            <w:jc w:val="center"/>
            <w:rPr>
              <w:rFonts w:ascii="Arial" w:hAnsi="Arial" w:cs="Arial"/>
              <w:b/>
            </w:rPr>
          </w:pPr>
          <w:r>
            <w:rPr>
              <w:rFonts w:ascii="Arial" w:hAnsi="Arial" w:cs="Arial"/>
              <w:b/>
              <w:color w:val="FF0000"/>
            </w:rPr>
            <w:t>Job Site Lead Assessment Form</w:t>
          </w:r>
        </w:p>
      </w:tc>
      <w:tc>
        <w:tcPr>
          <w:tcW w:w="3201" w:type="dxa"/>
          <w:vAlign w:val="center"/>
        </w:tcPr>
        <w:p w14:paraId="52751D1E" w14:textId="77777777"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File: </w:t>
          </w:r>
          <w:r w:rsidR="00FA0A4F" w:rsidRPr="00213E0F">
            <w:rPr>
              <w:rFonts w:ascii="Arial" w:hAnsi="Arial" w:cs="Arial"/>
              <w:noProof/>
              <w:sz w:val="16"/>
              <w:szCs w:val="16"/>
            </w:rPr>
            <w:fldChar w:fldCharType="begin"/>
          </w:r>
          <w:r w:rsidR="00FA0A4F" w:rsidRPr="00213E0F">
            <w:rPr>
              <w:rFonts w:ascii="Arial" w:hAnsi="Arial" w:cs="Arial"/>
              <w:noProof/>
              <w:sz w:val="16"/>
              <w:szCs w:val="16"/>
            </w:rPr>
            <w:instrText xml:space="preserve"> FILENAME   \* MERGEFORMAT </w:instrText>
          </w:r>
          <w:r w:rsidR="00FA0A4F" w:rsidRPr="00213E0F">
            <w:rPr>
              <w:rFonts w:ascii="Arial" w:hAnsi="Arial" w:cs="Arial"/>
              <w:noProof/>
              <w:sz w:val="16"/>
              <w:szCs w:val="16"/>
            </w:rPr>
            <w:fldChar w:fldCharType="separate"/>
          </w:r>
          <w:r w:rsidR="00751012">
            <w:rPr>
              <w:rFonts w:ascii="Arial" w:hAnsi="Arial" w:cs="Arial"/>
              <w:noProof/>
              <w:sz w:val="16"/>
              <w:szCs w:val="16"/>
            </w:rPr>
            <w:t>17 WMI-Lead Safety Program.docx</w:t>
          </w:r>
          <w:r w:rsidR="00FA0A4F" w:rsidRPr="00213E0F">
            <w:rPr>
              <w:rFonts w:ascii="Arial" w:hAnsi="Arial" w:cs="Arial"/>
              <w:noProof/>
              <w:sz w:val="16"/>
              <w:szCs w:val="16"/>
            </w:rPr>
            <w:fldChar w:fldCharType="end"/>
          </w:r>
        </w:p>
        <w:p w14:paraId="52751D1F" w14:textId="77777777"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Revision Date: </w:t>
          </w:r>
          <w:r w:rsidR="006B623D" w:rsidRPr="00213E0F">
            <w:rPr>
              <w:rFonts w:ascii="Arial" w:hAnsi="Arial" w:cs="Arial"/>
              <w:noProof/>
              <w:sz w:val="16"/>
              <w:szCs w:val="16"/>
            </w:rPr>
            <w:t>0</w:t>
          </w:r>
          <w:r w:rsidR="00C5466B">
            <w:rPr>
              <w:rFonts w:ascii="Arial" w:hAnsi="Arial" w:cs="Arial"/>
              <w:noProof/>
              <w:sz w:val="16"/>
              <w:szCs w:val="16"/>
            </w:rPr>
            <w:t>7</w:t>
          </w:r>
          <w:r w:rsidRPr="00213E0F">
            <w:rPr>
              <w:rFonts w:ascii="Arial" w:hAnsi="Arial" w:cs="Arial"/>
              <w:noProof/>
              <w:sz w:val="16"/>
              <w:szCs w:val="16"/>
            </w:rPr>
            <w:t>/</w:t>
          </w:r>
          <w:r w:rsidR="000276C1" w:rsidRPr="00213E0F">
            <w:rPr>
              <w:rFonts w:ascii="Arial" w:hAnsi="Arial" w:cs="Arial"/>
              <w:noProof/>
              <w:sz w:val="16"/>
              <w:szCs w:val="16"/>
            </w:rPr>
            <w:t>1</w:t>
          </w:r>
          <w:r w:rsidR="00C5466B">
            <w:rPr>
              <w:rFonts w:ascii="Arial" w:hAnsi="Arial" w:cs="Arial"/>
              <w:noProof/>
              <w:sz w:val="16"/>
              <w:szCs w:val="16"/>
            </w:rPr>
            <w:t>8</w:t>
          </w:r>
          <w:r w:rsidR="00DA0FCA" w:rsidRPr="00213E0F">
            <w:rPr>
              <w:rFonts w:ascii="Arial" w:hAnsi="Arial" w:cs="Arial"/>
              <w:noProof/>
              <w:sz w:val="16"/>
              <w:szCs w:val="16"/>
            </w:rPr>
            <w:t>/201</w:t>
          </w:r>
          <w:r w:rsidR="000276C1" w:rsidRPr="00213E0F">
            <w:rPr>
              <w:rFonts w:ascii="Arial" w:hAnsi="Arial" w:cs="Arial"/>
              <w:noProof/>
              <w:sz w:val="16"/>
              <w:szCs w:val="16"/>
            </w:rPr>
            <w:t>6</w:t>
          </w:r>
        </w:p>
        <w:p w14:paraId="52751D20" w14:textId="4BA0C284" w:rsidR="009061EF" w:rsidRPr="00213E0F" w:rsidRDefault="00213E0F" w:rsidP="001F1AE1">
          <w:pPr>
            <w:pStyle w:val="Header"/>
            <w:rPr>
              <w:rFonts w:ascii="Arial" w:hAnsi="Arial" w:cs="Arial"/>
              <w:noProof/>
              <w:sz w:val="16"/>
              <w:szCs w:val="16"/>
            </w:rPr>
          </w:pPr>
          <w:r>
            <w:rPr>
              <w:rFonts w:ascii="Arial" w:hAnsi="Arial" w:cs="Arial"/>
              <w:noProof/>
              <w:sz w:val="16"/>
              <w:szCs w:val="16"/>
            </w:rPr>
            <w:t xml:space="preserve">Revision #: </w:t>
          </w:r>
          <w:r w:rsidR="00E81119">
            <w:rPr>
              <w:rFonts w:ascii="Arial" w:hAnsi="Arial" w:cs="Arial"/>
              <w:noProof/>
              <w:sz w:val="16"/>
              <w:szCs w:val="16"/>
            </w:rPr>
            <w:t>4</w:t>
          </w:r>
        </w:p>
        <w:p w14:paraId="52751D21" w14:textId="77777777"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Document Owner: </w:t>
          </w:r>
          <w:r w:rsidR="00213E0F">
            <w:rPr>
              <w:rFonts w:ascii="Arial" w:hAnsi="Arial" w:cs="Arial"/>
              <w:noProof/>
              <w:sz w:val="16"/>
              <w:szCs w:val="16"/>
            </w:rPr>
            <w:t>Safety Director</w:t>
          </w:r>
        </w:p>
        <w:p w14:paraId="52751D22" w14:textId="2F834E9C"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Page </w:t>
          </w:r>
          <w:r w:rsidR="00680DF5"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00680DF5" w:rsidRPr="00213E0F">
            <w:rPr>
              <w:rFonts w:ascii="Arial" w:hAnsi="Arial" w:cs="Arial"/>
              <w:noProof/>
              <w:sz w:val="16"/>
              <w:szCs w:val="16"/>
            </w:rPr>
            <w:fldChar w:fldCharType="separate"/>
          </w:r>
          <w:r w:rsidR="0041124F">
            <w:rPr>
              <w:rFonts w:ascii="Arial" w:hAnsi="Arial" w:cs="Arial"/>
              <w:noProof/>
              <w:sz w:val="16"/>
              <w:szCs w:val="16"/>
            </w:rPr>
            <w:t>11</w:t>
          </w:r>
          <w:r w:rsidR="00680DF5" w:rsidRPr="00213E0F">
            <w:rPr>
              <w:rFonts w:ascii="Arial" w:hAnsi="Arial" w:cs="Arial"/>
              <w:noProof/>
              <w:sz w:val="16"/>
              <w:szCs w:val="16"/>
            </w:rPr>
            <w:fldChar w:fldCharType="end"/>
          </w:r>
          <w:r w:rsidRPr="00213E0F">
            <w:rPr>
              <w:rFonts w:ascii="Arial" w:hAnsi="Arial" w:cs="Arial"/>
              <w:noProof/>
              <w:sz w:val="16"/>
              <w:szCs w:val="16"/>
            </w:rPr>
            <w:t xml:space="preserve"> of </w:t>
          </w:r>
          <w:r w:rsidR="00680DF5"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00680DF5" w:rsidRPr="00213E0F">
            <w:rPr>
              <w:rFonts w:ascii="Arial" w:hAnsi="Arial" w:cs="Arial"/>
              <w:noProof/>
              <w:sz w:val="16"/>
              <w:szCs w:val="16"/>
            </w:rPr>
            <w:fldChar w:fldCharType="separate"/>
          </w:r>
          <w:r w:rsidR="0041124F">
            <w:rPr>
              <w:rFonts w:ascii="Arial" w:hAnsi="Arial" w:cs="Arial"/>
              <w:noProof/>
              <w:sz w:val="16"/>
              <w:szCs w:val="16"/>
            </w:rPr>
            <w:t>11</w:t>
          </w:r>
          <w:r w:rsidR="00680DF5" w:rsidRPr="00213E0F">
            <w:rPr>
              <w:rFonts w:ascii="Arial" w:hAnsi="Arial" w:cs="Arial"/>
              <w:noProof/>
              <w:sz w:val="16"/>
              <w:szCs w:val="16"/>
            </w:rPr>
            <w:fldChar w:fldCharType="end"/>
          </w:r>
        </w:p>
      </w:tc>
    </w:tr>
  </w:tbl>
  <w:p w14:paraId="52751D24" w14:textId="77777777" w:rsidR="009061EF" w:rsidRPr="00DA0FCA" w:rsidRDefault="009061EF">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064B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A278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CA34A5"/>
    <w:multiLevelType w:val="multilevel"/>
    <w:tmpl w:val="D498868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F517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3E86D8A"/>
    <w:multiLevelType w:val="singleLevel"/>
    <w:tmpl w:val="265028F2"/>
    <w:lvl w:ilvl="0">
      <w:start w:val="1"/>
      <w:numFmt w:val="bullet"/>
      <w:lvlText w:val=""/>
      <w:lvlJc w:val="left"/>
      <w:pPr>
        <w:tabs>
          <w:tab w:val="num" w:pos="360"/>
        </w:tabs>
        <w:ind w:left="360" w:hanging="360"/>
      </w:pPr>
      <w:rPr>
        <w:rFonts w:ascii="Symbol" w:hAnsi="Symbol" w:hint="default"/>
        <w:sz w:val="22"/>
      </w:rPr>
    </w:lvl>
  </w:abstractNum>
  <w:abstractNum w:abstractNumId="6" w15:restartNumberingAfterBreak="0">
    <w:nsid w:val="16FE4E5A"/>
    <w:multiLevelType w:val="multilevel"/>
    <w:tmpl w:val="02EA316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1161E5"/>
    <w:multiLevelType w:val="multilevel"/>
    <w:tmpl w:val="68C0E4F0"/>
    <w:lvl w:ilvl="0">
      <w:start w:val="2"/>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D66783"/>
    <w:multiLevelType w:val="multilevel"/>
    <w:tmpl w:val="D9D20C5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1A659E"/>
    <w:multiLevelType w:val="hybridMultilevel"/>
    <w:tmpl w:val="49106E42"/>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0" w15:restartNumberingAfterBreak="0">
    <w:nsid w:val="2BBE475B"/>
    <w:multiLevelType w:val="hybridMultilevel"/>
    <w:tmpl w:val="82882E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C21408"/>
    <w:multiLevelType w:val="multilevel"/>
    <w:tmpl w:val="34FAE118"/>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3C71705"/>
    <w:multiLevelType w:val="multilevel"/>
    <w:tmpl w:val="87788F6E"/>
    <w:lvl w:ilvl="0">
      <w:start w:val="1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2264F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15:restartNumberingAfterBreak="0">
    <w:nsid w:val="3B1F526F"/>
    <w:multiLevelType w:val="hybridMultilevel"/>
    <w:tmpl w:val="5A7CB2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5DB0B8C2">
      <w:start w:val="1"/>
      <w:numFmt w:val="bullet"/>
      <w:lvlText w:val=""/>
      <w:lvlJc w:val="left"/>
      <w:pPr>
        <w:tabs>
          <w:tab w:val="num" w:pos="2160"/>
        </w:tabs>
        <w:ind w:left="2520" w:hanging="360"/>
      </w:pPr>
      <w:rPr>
        <w:rFonts w:ascii="Symbol" w:hAnsi="Symbol" w:hint="default"/>
        <w:color w:val="auto"/>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BE62D1E"/>
    <w:multiLevelType w:val="hybridMultilevel"/>
    <w:tmpl w:val="5BF8C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CF136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04E3E15"/>
    <w:multiLevelType w:val="multilevel"/>
    <w:tmpl w:val="D640087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4C845D5"/>
    <w:multiLevelType w:val="multilevel"/>
    <w:tmpl w:val="76647FBE"/>
    <w:lvl w:ilvl="0">
      <w:start w:val="10"/>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B94773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BBA476D"/>
    <w:multiLevelType w:val="multilevel"/>
    <w:tmpl w:val="C32CE4FE"/>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D960D5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9707B"/>
    <w:multiLevelType w:val="multilevel"/>
    <w:tmpl w:val="02EA316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7146F2"/>
    <w:multiLevelType w:val="multilevel"/>
    <w:tmpl w:val="110C4B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7CB17C7"/>
    <w:multiLevelType w:val="multilevel"/>
    <w:tmpl w:val="DF824330"/>
    <w:lvl w:ilvl="0">
      <w:start w:val="11"/>
      <w:numFmt w:val="decimal"/>
      <w:lvlText w:val="%1"/>
      <w:lvlJc w:val="left"/>
      <w:pPr>
        <w:tabs>
          <w:tab w:val="num" w:pos="465"/>
        </w:tabs>
        <w:ind w:left="465" w:hanging="465"/>
      </w:pPr>
      <w:rPr>
        <w:rFonts w:hint="default"/>
      </w:rPr>
    </w:lvl>
    <w:lvl w:ilvl="1">
      <w:start w:val="8"/>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91C357B"/>
    <w:multiLevelType w:val="multilevel"/>
    <w:tmpl w:val="F2066D5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DA0634D"/>
    <w:multiLevelType w:val="singleLevel"/>
    <w:tmpl w:val="3D44C0F6"/>
    <w:lvl w:ilvl="0">
      <w:start w:val="22"/>
      <w:numFmt w:val="bullet"/>
      <w:lvlText w:val="-"/>
      <w:lvlJc w:val="left"/>
      <w:pPr>
        <w:tabs>
          <w:tab w:val="num" w:pos="720"/>
        </w:tabs>
        <w:ind w:left="720" w:hanging="360"/>
      </w:pPr>
      <w:rPr>
        <w:rFonts w:ascii="Times New Roman" w:hAnsi="Times New Roman" w:hint="default"/>
      </w:rPr>
    </w:lvl>
  </w:abstractNum>
  <w:abstractNum w:abstractNumId="27" w15:restartNumberingAfterBreak="0">
    <w:nsid w:val="7036112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2B72DC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2E04ADE"/>
    <w:multiLevelType w:val="multilevel"/>
    <w:tmpl w:val="DAA21B66"/>
    <w:lvl w:ilvl="0">
      <w:start w:val="1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C46500"/>
    <w:multiLevelType w:val="hybridMultilevel"/>
    <w:tmpl w:val="038E9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D086FD8"/>
    <w:multiLevelType w:val="multilevel"/>
    <w:tmpl w:val="F0849F3E"/>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23"/>
  </w:num>
  <w:num w:numId="3">
    <w:abstractNumId w:val="20"/>
  </w:num>
  <w:num w:numId="4">
    <w:abstractNumId w:val="18"/>
  </w:num>
  <w:num w:numId="5">
    <w:abstractNumId w:val="31"/>
  </w:num>
  <w:num w:numId="6">
    <w:abstractNumId w:val="17"/>
  </w:num>
  <w:num w:numId="7">
    <w:abstractNumId w:val="12"/>
  </w:num>
  <w:num w:numId="8">
    <w:abstractNumId w:val="29"/>
  </w:num>
  <w:num w:numId="9">
    <w:abstractNumId w:val="24"/>
  </w:num>
  <w:num w:numId="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1">
    <w:abstractNumId w:val="5"/>
  </w:num>
  <w:num w:numId="12">
    <w:abstractNumId w:val="16"/>
  </w:num>
  <w:num w:numId="13">
    <w:abstractNumId w:val="1"/>
  </w:num>
  <w:num w:numId="14">
    <w:abstractNumId w:val="19"/>
  </w:num>
  <w:num w:numId="15">
    <w:abstractNumId w:val="4"/>
  </w:num>
  <w:num w:numId="16">
    <w:abstractNumId w:val="28"/>
  </w:num>
  <w:num w:numId="17">
    <w:abstractNumId w:val="27"/>
  </w:num>
  <w:num w:numId="18">
    <w:abstractNumId w:val="21"/>
  </w:num>
  <w:num w:numId="19">
    <w:abstractNumId w:val="2"/>
  </w:num>
  <w:num w:numId="20">
    <w:abstractNumId w:val="26"/>
  </w:num>
  <w:num w:numId="21">
    <w:abstractNumId w:val="13"/>
  </w:num>
  <w:num w:numId="22">
    <w:abstractNumId w:val="10"/>
  </w:num>
  <w:num w:numId="23">
    <w:abstractNumId w:val="30"/>
  </w:num>
  <w:num w:numId="24">
    <w:abstractNumId w:val="14"/>
  </w:num>
  <w:num w:numId="25">
    <w:abstractNumId w:val="25"/>
  </w:num>
  <w:num w:numId="26">
    <w:abstractNumId w:val="3"/>
  </w:num>
  <w:num w:numId="27">
    <w:abstractNumId w:val="6"/>
  </w:num>
  <w:num w:numId="28">
    <w:abstractNumId w:val="22"/>
  </w:num>
  <w:num w:numId="29">
    <w:abstractNumId w:val="9"/>
  </w:num>
  <w:num w:numId="30">
    <w:abstractNumId w:val="15"/>
  </w:num>
  <w:num w:numId="31">
    <w:abstractNumId w:val="8"/>
  </w:num>
  <w:num w:numId="3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71"/>
    <w:rsid w:val="00002BA8"/>
    <w:rsid w:val="00016504"/>
    <w:rsid w:val="0002238C"/>
    <w:rsid w:val="000235D4"/>
    <w:rsid w:val="000276C1"/>
    <w:rsid w:val="0003240F"/>
    <w:rsid w:val="0005613A"/>
    <w:rsid w:val="000A497C"/>
    <w:rsid w:val="000B7FA6"/>
    <w:rsid w:val="001124DC"/>
    <w:rsid w:val="001353DD"/>
    <w:rsid w:val="00167234"/>
    <w:rsid w:val="001777CA"/>
    <w:rsid w:val="00183681"/>
    <w:rsid w:val="001A0607"/>
    <w:rsid w:val="001E0753"/>
    <w:rsid w:val="001F1AE1"/>
    <w:rsid w:val="001F4741"/>
    <w:rsid w:val="00201338"/>
    <w:rsid w:val="00213E0F"/>
    <w:rsid w:val="00221D96"/>
    <w:rsid w:val="00255930"/>
    <w:rsid w:val="00271D30"/>
    <w:rsid w:val="00286956"/>
    <w:rsid w:val="002D4871"/>
    <w:rsid w:val="002D6B13"/>
    <w:rsid w:val="002E3C92"/>
    <w:rsid w:val="00301CFF"/>
    <w:rsid w:val="0030201F"/>
    <w:rsid w:val="0032047B"/>
    <w:rsid w:val="003260F0"/>
    <w:rsid w:val="00362C92"/>
    <w:rsid w:val="003736DA"/>
    <w:rsid w:val="003844E2"/>
    <w:rsid w:val="003D5D6E"/>
    <w:rsid w:val="003D7A79"/>
    <w:rsid w:val="00403626"/>
    <w:rsid w:val="0041124F"/>
    <w:rsid w:val="00421B86"/>
    <w:rsid w:val="00491347"/>
    <w:rsid w:val="004A7594"/>
    <w:rsid w:val="004D3ED9"/>
    <w:rsid w:val="004D69BB"/>
    <w:rsid w:val="004F0477"/>
    <w:rsid w:val="00520ADC"/>
    <w:rsid w:val="00561B0E"/>
    <w:rsid w:val="005C30E6"/>
    <w:rsid w:val="005C310E"/>
    <w:rsid w:val="005D1B81"/>
    <w:rsid w:val="005E15B6"/>
    <w:rsid w:val="00606811"/>
    <w:rsid w:val="00612A23"/>
    <w:rsid w:val="00680DF5"/>
    <w:rsid w:val="006B623D"/>
    <w:rsid w:val="006D0BC1"/>
    <w:rsid w:val="007149CA"/>
    <w:rsid w:val="00715F52"/>
    <w:rsid w:val="00716BAD"/>
    <w:rsid w:val="00751012"/>
    <w:rsid w:val="00755E8A"/>
    <w:rsid w:val="007839CF"/>
    <w:rsid w:val="00795000"/>
    <w:rsid w:val="007C1F90"/>
    <w:rsid w:val="007D1B2C"/>
    <w:rsid w:val="00842FD2"/>
    <w:rsid w:val="008509DF"/>
    <w:rsid w:val="008A2321"/>
    <w:rsid w:val="009061EF"/>
    <w:rsid w:val="00911E06"/>
    <w:rsid w:val="00926DF1"/>
    <w:rsid w:val="00936249"/>
    <w:rsid w:val="00977FB3"/>
    <w:rsid w:val="009846C2"/>
    <w:rsid w:val="00991D4E"/>
    <w:rsid w:val="00A1524B"/>
    <w:rsid w:val="00A218B5"/>
    <w:rsid w:val="00A30997"/>
    <w:rsid w:val="00A56EBE"/>
    <w:rsid w:val="00A84D03"/>
    <w:rsid w:val="00AA3C44"/>
    <w:rsid w:val="00AA62D8"/>
    <w:rsid w:val="00AC2CE8"/>
    <w:rsid w:val="00B267D0"/>
    <w:rsid w:val="00B4674B"/>
    <w:rsid w:val="00B46946"/>
    <w:rsid w:val="00B62411"/>
    <w:rsid w:val="00B62922"/>
    <w:rsid w:val="00B63A8A"/>
    <w:rsid w:val="00B92D06"/>
    <w:rsid w:val="00BA605B"/>
    <w:rsid w:val="00BE412C"/>
    <w:rsid w:val="00C07685"/>
    <w:rsid w:val="00C23DE9"/>
    <w:rsid w:val="00C37252"/>
    <w:rsid w:val="00C404DE"/>
    <w:rsid w:val="00C5466B"/>
    <w:rsid w:val="00C760AC"/>
    <w:rsid w:val="00CB7348"/>
    <w:rsid w:val="00CC045E"/>
    <w:rsid w:val="00CC0D5C"/>
    <w:rsid w:val="00D111C2"/>
    <w:rsid w:val="00D201DA"/>
    <w:rsid w:val="00D34F8B"/>
    <w:rsid w:val="00D44173"/>
    <w:rsid w:val="00D63A13"/>
    <w:rsid w:val="00DA0FCA"/>
    <w:rsid w:val="00DE1CA5"/>
    <w:rsid w:val="00DE3C42"/>
    <w:rsid w:val="00E0241B"/>
    <w:rsid w:val="00E756D1"/>
    <w:rsid w:val="00E76C9D"/>
    <w:rsid w:val="00E81119"/>
    <w:rsid w:val="00E83FA8"/>
    <w:rsid w:val="00E92664"/>
    <w:rsid w:val="00F00BAB"/>
    <w:rsid w:val="00F07AE3"/>
    <w:rsid w:val="00F45DF2"/>
    <w:rsid w:val="00F82907"/>
    <w:rsid w:val="00F97B7F"/>
    <w:rsid w:val="00FA0A4F"/>
    <w:rsid w:val="00FA472C"/>
    <w:rsid w:val="00FD7FE7"/>
    <w:rsid w:val="00FE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2751BD3"/>
  <w15:docId w15:val="{2271C398-E740-4A05-81AD-7FE9C363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0D5C"/>
    <w:rPr>
      <w:sz w:val="24"/>
      <w:szCs w:val="24"/>
    </w:rPr>
  </w:style>
  <w:style w:type="paragraph" w:styleId="Heading1">
    <w:name w:val="heading 1"/>
    <w:basedOn w:val="Normal"/>
    <w:next w:val="Normal"/>
    <w:qFormat/>
    <w:rsid w:val="002D4871"/>
    <w:pPr>
      <w:keepNext/>
      <w:ind w:left="108" w:right="108"/>
      <w:outlineLvl w:val="0"/>
    </w:pPr>
    <w:rPr>
      <w:rFonts w:ascii="Arial" w:hAnsi="Arial"/>
      <w:sz w:val="32"/>
      <w:szCs w:val="20"/>
    </w:rPr>
  </w:style>
  <w:style w:type="paragraph" w:styleId="Heading2">
    <w:name w:val="heading 2"/>
    <w:basedOn w:val="Normal"/>
    <w:next w:val="Normal"/>
    <w:link w:val="Heading2Char"/>
    <w:unhideWhenUsed/>
    <w:qFormat/>
    <w:rsid w:val="009061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061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201D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061EF"/>
    <w:pPr>
      <w:spacing w:before="240" w:after="60"/>
      <w:outlineLvl w:val="4"/>
    </w:pPr>
    <w:rPr>
      <w:b/>
      <w:bCs/>
      <w:i/>
      <w:iCs/>
      <w:sz w:val="26"/>
      <w:szCs w:val="26"/>
    </w:rPr>
  </w:style>
  <w:style w:type="paragraph" w:styleId="Heading7">
    <w:name w:val="heading 7"/>
    <w:basedOn w:val="Normal"/>
    <w:next w:val="Normal"/>
    <w:link w:val="Heading7Char"/>
    <w:unhideWhenUsed/>
    <w:qFormat/>
    <w:rsid w:val="00D201DA"/>
    <w:pPr>
      <w:spacing w:before="240" w:after="60"/>
      <w:outlineLvl w:val="6"/>
    </w:pPr>
    <w:rPr>
      <w:rFonts w:ascii="Calibri" w:hAnsi="Calibri"/>
    </w:rPr>
  </w:style>
  <w:style w:type="paragraph" w:styleId="Heading9">
    <w:name w:val="heading 9"/>
    <w:basedOn w:val="Normal"/>
    <w:next w:val="Normal"/>
    <w:link w:val="Heading9Char"/>
    <w:qFormat/>
    <w:rsid w:val="009061E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E3C42"/>
    <w:pPr>
      <w:tabs>
        <w:tab w:val="center" w:pos="4680"/>
        <w:tab w:val="right" w:pos="9360"/>
      </w:tabs>
    </w:pPr>
  </w:style>
  <w:style w:type="character" w:customStyle="1" w:styleId="HeaderChar">
    <w:name w:val="Header Char"/>
    <w:link w:val="Header"/>
    <w:uiPriority w:val="99"/>
    <w:rsid w:val="00DE3C42"/>
    <w:rPr>
      <w:sz w:val="24"/>
      <w:szCs w:val="24"/>
    </w:rPr>
  </w:style>
  <w:style w:type="paragraph" w:styleId="Footer">
    <w:name w:val="footer"/>
    <w:basedOn w:val="Normal"/>
    <w:link w:val="FooterChar"/>
    <w:rsid w:val="00DE3C42"/>
    <w:pPr>
      <w:tabs>
        <w:tab w:val="center" w:pos="4680"/>
        <w:tab w:val="right" w:pos="9360"/>
      </w:tabs>
    </w:pPr>
  </w:style>
  <w:style w:type="character" w:customStyle="1" w:styleId="FooterChar">
    <w:name w:val="Footer Char"/>
    <w:link w:val="Footer"/>
    <w:rsid w:val="00DE3C42"/>
    <w:rPr>
      <w:sz w:val="24"/>
      <w:szCs w:val="24"/>
    </w:rPr>
  </w:style>
  <w:style w:type="paragraph" w:styleId="Title">
    <w:name w:val="Title"/>
    <w:basedOn w:val="Normal"/>
    <w:link w:val="TitleChar"/>
    <w:qFormat/>
    <w:rsid w:val="00DE3C42"/>
    <w:pPr>
      <w:tabs>
        <w:tab w:val="left" w:pos="-720"/>
        <w:tab w:val="left" w:pos="0"/>
        <w:tab w:val="left" w:pos="720"/>
        <w:tab w:val="left" w:pos="1440"/>
      </w:tabs>
      <w:suppressAutoHyphens/>
      <w:spacing w:after="360"/>
      <w:jc w:val="center"/>
    </w:pPr>
    <w:rPr>
      <w:b/>
      <w:caps/>
      <w:sz w:val="36"/>
      <w:szCs w:val="20"/>
    </w:rPr>
  </w:style>
  <w:style w:type="character" w:customStyle="1" w:styleId="TitleChar">
    <w:name w:val="Title Char"/>
    <w:link w:val="Title"/>
    <w:rsid w:val="00DE3C42"/>
    <w:rPr>
      <w:b/>
      <w:caps/>
      <w:sz w:val="36"/>
    </w:rPr>
  </w:style>
  <w:style w:type="character" w:styleId="PageNumber">
    <w:name w:val="page number"/>
    <w:basedOn w:val="DefaultParagraphFont"/>
    <w:rsid w:val="00DE3C42"/>
  </w:style>
  <w:style w:type="paragraph" w:styleId="BalloonText">
    <w:name w:val="Balloon Text"/>
    <w:basedOn w:val="Normal"/>
    <w:link w:val="BalloonTextChar"/>
    <w:rsid w:val="00002BA8"/>
    <w:rPr>
      <w:rFonts w:ascii="Tahoma" w:hAnsi="Tahoma"/>
      <w:sz w:val="16"/>
      <w:szCs w:val="16"/>
    </w:rPr>
  </w:style>
  <w:style w:type="character" w:customStyle="1" w:styleId="BalloonTextChar">
    <w:name w:val="Balloon Text Char"/>
    <w:link w:val="BalloonText"/>
    <w:rsid w:val="00002BA8"/>
    <w:rPr>
      <w:rFonts w:ascii="Tahoma" w:hAnsi="Tahoma" w:cs="Tahoma"/>
      <w:sz w:val="16"/>
      <w:szCs w:val="16"/>
    </w:rPr>
  </w:style>
  <w:style w:type="character" w:customStyle="1" w:styleId="Heading7Char">
    <w:name w:val="Heading 7 Char"/>
    <w:basedOn w:val="DefaultParagraphFont"/>
    <w:link w:val="Heading7"/>
    <w:semiHidden/>
    <w:rsid w:val="00D201DA"/>
    <w:rPr>
      <w:rFonts w:ascii="Calibri" w:eastAsia="Times New Roman" w:hAnsi="Calibri" w:cs="Times New Roman"/>
      <w:sz w:val="24"/>
      <w:szCs w:val="24"/>
    </w:rPr>
  </w:style>
  <w:style w:type="character" w:customStyle="1" w:styleId="Heading4Char">
    <w:name w:val="Heading 4 Char"/>
    <w:basedOn w:val="DefaultParagraphFont"/>
    <w:link w:val="Heading4"/>
    <w:semiHidden/>
    <w:rsid w:val="00D201DA"/>
    <w:rPr>
      <w:rFonts w:ascii="Calibri" w:eastAsia="Times New Roman" w:hAnsi="Calibri" w:cs="Times New Roman"/>
      <w:b/>
      <w:bCs/>
      <w:sz w:val="28"/>
      <w:szCs w:val="28"/>
    </w:rPr>
  </w:style>
  <w:style w:type="paragraph" w:styleId="BodyTextIndent">
    <w:name w:val="Body Text Indent"/>
    <w:basedOn w:val="Normal"/>
    <w:link w:val="BodyTextIndentChar"/>
    <w:rsid w:val="00AC2CE8"/>
    <w:pPr>
      <w:tabs>
        <w:tab w:val="left" w:pos="-1440"/>
        <w:tab w:val="left" w:pos="-720"/>
        <w:tab w:val="left" w:pos="1"/>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720"/>
      <w:jc w:val="both"/>
    </w:pPr>
    <w:rPr>
      <w:rFonts w:ascii="Arial" w:hAnsi="Arial"/>
      <w:sz w:val="20"/>
      <w:szCs w:val="20"/>
    </w:rPr>
  </w:style>
  <w:style w:type="character" w:customStyle="1" w:styleId="BodyTextIndentChar">
    <w:name w:val="Body Text Indent Char"/>
    <w:basedOn w:val="DefaultParagraphFont"/>
    <w:link w:val="BodyTextIndent"/>
    <w:rsid w:val="00AC2CE8"/>
    <w:rPr>
      <w:rFonts w:ascii="Arial" w:hAnsi="Arial"/>
    </w:rPr>
  </w:style>
  <w:style w:type="character" w:customStyle="1" w:styleId="Heading2Char">
    <w:name w:val="Heading 2 Char"/>
    <w:basedOn w:val="DefaultParagraphFont"/>
    <w:link w:val="Heading2"/>
    <w:semiHidden/>
    <w:rsid w:val="009061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061EF"/>
    <w:rPr>
      <w:rFonts w:asciiTheme="majorHAnsi" w:eastAsiaTheme="majorEastAsia" w:hAnsiTheme="majorHAnsi" w:cstheme="majorBidi"/>
      <w:b/>
      <w:bCs/>
      <w:color w:val="4F81BD" w:themeColor="accent1"/>
      <w:sz w:val="24"/>
      <w:szCs w:val="24"/>
    </w:rPr>
  </w:style>
  <w:style w:type="paragraph" w:styleId="BodyTextIndent3">
    <w:name w:val="Body Text Indent 3"/>
    <w:basedOn w:val="Normal"/>
    <w:link w:val="BodyTextIndent3Char"/>
    <w:rsid w:val="009061EF"/>
    <w:pPr>
      <w:spacing w:after="120"/>
      <w:ind w:left="360"/>
    </w:pPr>
    <w:rPr>
      <w:sz w:val="16"/>
      <w:szCs w:val="16"/>
    </w:rPr>
  </w:style>
  <w:style w:type="character" w:customStyle="1" w:styleId="BodyTextIndent3Char">
    <w:name w:val="Body Text Indent 3 Char"/>
    <w:basedOn w:val="DefaultParagraphFont"/>
    <w:link w:val="BodyTextIndent3"/>
    <w:rsid w:val="009061EF"/>
    <w:rPr>
      <w:sz w:val="16"/>
      <w:szCs w:val="16"/>
    </w:rPr>
  </w:style>
  <w:style w:type="paragraph" w:styleId="BodyText">
    <w:name w:val="Body Text"/>
    <w:basedOn w:val="Normal"/>
    <w:link w:val="BodyTextChar"/>
    <w:rsid w:val="009061EF"/>
    <w:pPr>
      <w:spacing w:after="120"/>
    </w:pPr>
  </w:style>
  <w:style w:type="character" w:customStyle="1" w:styleId="BodyTextChar">
    <w:name w:val="Body Text Char"/>
    <w:basedOn w:val="DefaultParagraphFont"/>
    <w:link w:val="BodyText"/>
    <w:rsid w:val="009061EF"/>
    <w:rPr>
      <w:sz w:val="24"/>
      <w:szCs w:val="24"/>
    </w:rPr>
  </w:style>
  <w:style w:type="character" w:customStyle="1" w:styleId="Heading5Char">
    <w:name w:val="Heading 5 Char"/>
    <w:basedOn w:val="DefaultParagraphFont"/>
    <w:link w:val="Heading5"/>
    <w:rsid w:val="009061EF"/>
    <w:rPr>
      <w:b/>
      <w:bCs/>
      <w:i/>
      <w:iCs/>
      <w:sz w:val="26"/>
      <w:szCs w:val="26"/>
    </w:rPr>
  </w:style>
  <w:style w:type="character" w:customStyle="1" w:styleId="Heading9Char">
    <w:name w:val="Heading 9 Char"/>
    <w:basedOn w:val="DefaultParagraphFont"/>
    <w:link w:val="Heading9"/>
    <w:rsid w:val="009061EF"/>
    <w:rPr>
      <w:rFonts w:ascii="Arial" w:hAnsi="Arial" w:cs="Arial"/>
      <w:sz w:val="22"/>
      <w:szCs w:val="22"/>
    </w:rPr>
  </w:style>
  <w:style w:type="paragraph" w:styleId="BodyTextIndent2">
    <w:name w:val="Body Text Indent 2"/>
    <w:basedOn w:val="Normal"/>
    <w:link w:val="BodyTextIndent2Char"/>
    <w:rsid w:val="009061EF"/>
    <w:pPr>
      <w:ind w:left="2160"/>
    </w:pPr>
    <w:rPr>
      <w:rFonts w:ascii="Dutch Roman 12pt" w:hAnsi="Dutch Roman 12pt"/>
      <w:szCs w:val="20"/>
    </w:rPr>
  </w:style>
  <w:style w:type="character" w:customStyle="1" w:styleId="BodyTextIndent2Char">
    <w:name w:val="Body Text Indent 2 Char"/>
    <w:basedOn w:val="DefaultParagraphFont"/>
    <w:link w:val="BodyTextIndent2"/>
    <w:rsid w:val="009061EF"/>
    <w:rPr>
      <w:rFonts w:ascii="Dutch Roman 12pt" w:hAnsi="Dutch Roman 12pt"/>
      <w:sz w:val="24"/>
    </w:rPr>
  </w:style>
  <w:style w:type="paragraph" w:styleId="BodyText3">
    <w:name w:val="Body Text 3"/>
    <w:basedOn w:val="Normal"/>
    <w:link w:val="BodyText3Char"/>
    <w:rsid w:val="009061EF"/>
    <w:pPr>
      <w:spacing w:after="120"/>
    </w:pPr>
    <w:rPr>
      <w:sz w:val="16"/>
      <w:szCs w:val="16"/>
    </w:rPr>
  </w:style>
  <w:style w:type="character" w:customStyle="1" w:styleId="BodyText3Char">
    <w:name w:val="Body Text 3 Char"/>
    <w:basedOn w:val="DefaultParagraphFont"/>
    <w:link w:val="BodyText3"/>
    <w:rsid w:val="009061EF"/>
    <w:rPr>
      <w:sz w:val="16"/>
      <w:szCs w:val="16"/>
    </w:rPr>
  </w:style>
  <w:style w:type="paragraph" w:styleId="PlainText">
    <w:name w:val="Plain Text"/>
    <w:basedOn w:val="Normal"/>
    <w:link w:val="PlainTextChar"/>
    <w:rsid w:val="009061EF"/>
    <w:rPr>
      <w:rFonts w:ascii="Courier New" w:hAnsi="Courier New"/>
      <w:sz w:val="20"/>
      <w:szCs w:val="20"/>
    </w:rPr>
  </w:style>
  <w:style w:type="character" w:customStyle="1" w:styleId="PlainTextChar">
    <w:name w:val="Plain Text Char"/>
    <w:basedOn w:val="DefaultParagraphFont"/>
    <w:link w:val="PlainText"/>
    <w:rsid w:val="009061EF"/>
    <w:rPr>
      <w:rFonts w:ascii="Courier New" w:hAnsi="Courier New"/>
    </w:rPr>
  </w:style>
  <w:style w:type="paragraph" w:customStyle="1" w:styleId="a6bodyitalindentindent">
    <w:name w:val="a6body ital indent indent"/>
    <w:basedOn w:val="Normal"/>
    <w:rsid w:val="009061EF"/>
    <w:pPr>
      <w:widowControl w:val="0"/>
      <w:tabs>
        <w:tab w:val="left" w:pos="720"/>
      </w:tabs>
      <w:autoSpaceDE w:val="0"/>
      <w:autoSpaceDN w:val="0"/>
      <w:adjustRightInd w:val="0"/>
      <w:ind w:left="720"/>
    </w:pPr>
    <w:rPr>
      <w:rFonts w:ascii="Times" w:hAnsi="Times"/>
    </w:rPr>
  </w:style>
  <w:style w:type="paragraph" w:styleId="BodyText2">
    <w:name w:val="Body Text 2"/>
    <w:basedOn w:val="Normal"/>
    <w:link w:val="BodyText2Char"/>
    <w:rsid w:val="009061EF"/>
    <w:pPr>
      <w:spacing w:after="120" w:line="480" w:lineRule="auto"/>
    </w:pPr>
    <w:rPr>
      <w:sz w:val="20"/>
      <w:szCs w:val="20"/>
    </w:rPr>
  </w:style>
  <w:style w:type="character" w:customStyle="1" w:styleId="BodyText2Char">
    <w:name w:val="Body Text 2 Char"/>
    <w:basedOn w:val="DefaultParagraphFont"/>
    <w:link w:val="BodyText2"/>
    <w:rsid w:val="009061EF"/>
  </w:style>
  <w:style w:type="character" w:styleId="Hyperlink">
    <w:name w:val="Hyperlink"/>
    <w:basedOn w:val="DefaultParagraphFont"/>
    <w:uiPriority w:val="99"/>
    <w:unhideWhenUsed/>
    <w:rsid w:val="009061EF"/>
    <w:rPr>
      <w:color w:val="0000FF"/>
      <w:u w:val="single"/>
    </w:rPr>
  </w:style>
  <w:style w:type="paragraph" w:customStyle="1" w:styleId="Style1">
    <w:name w:val="Style 1"/>
    <w:basedOn w:val="Normal"/>
    <w:rsid w:val="006B623D"/>
    <w:pPr>
      <w:tabs>
        <w:tab w:val="left" w:pos="432"/>
      </w:tabs>
      <w:spacing w:before="288"/>
    </w:pPr>
    <w:rPr>
      <w:color w:val="000000"/>
      <w:sz w:val="20"/>
      <w:szCs w:val="20"/>
    </w:rPr>
  </w:style>
  <w:style w:type="paragraph" w:styleId="Caption">
    <w:name w:val="caption"/>
    <w:basedOn w:val="Normal"/>
    <w:next w:val="Normal"/>
    <w:qFormat/>
    <w:rsid w:val="006B623D"/>
    <w:pPr>
      <w:spacing w:before="120" w:after="120"/>
    </w:pPr>
    <w:rPr>
      <w:rFonts w:ascii="Arial" w:hAnsi="Arial"/>
      <w:b/>
      <w:bCs/>
      <w:sz w:val="20"/>
      <w:szCs w:val="20"/>
    </w:rPr>
  </w:style>
  <w:style w:type="character" w:styleId="CommentReference">
    <w:name w:val="annotation reference"/>
    <w:rsid w:val="006B623D"/>
    <w:rPr>
      <w:sz w:val="16"/>
      <w:szCs w:val="16"/>
    </w:rPr>
  </w:style>
  <w:style w:type="paragraph" w:styleId="CommentText">
    <w:name w:val="annotation text"/>
    <w:basedOn w:val="Normal"/>
    <w:link w:val="CommentTextChar"/>
    <w:rsid w:val="006B623D"/>
    <w:rPr>
      <w:sz w:val="20"/>
      <w:szCs w:val="20"/>
    </w:rPr>
  </w:style>
  <w:style w:type="character" w:customStyle="1" w:styleId="CommentTextChar">
    <w:name w:val="Comment Text Char"/>
    <w:basedOn w:val="DefaultParagraphFont"/>
    <w:link w:val="CommentText"/>
    <w:rsid w:val="006B623D"/>
  </w:style>
  <w:style w:type="paragraph" w:customStyle="1" w:styleId="Text7-125">
    <w:name w:val="Text7-125"/>
    <w:basedOn w:val="Normal"/>
    <w:rsid w:val="00DA0FCA"/>
    <w:pPr>
      <w:spacing w:line="300" w:lineRule="auto"/>
      <w:jc w:val="both"/>
    </w:pPr>
    <w:rPr>
      <w:szCs w:val="20"/>
    </w:rPr>
  </w:style>
  <w:style w:type="paragraph" w:customStyle="1" w:styleId="p24">
    <w:name w:val="p24"/>
    <w:basedOn w:val="Normal"/>
    <w:rsid w:val="0030201F"/>
    <w:pPr>
      <w:spacing w:line="280" w:lineRule="atLeast"/>
      <w:ind w:left="720" w:hanging="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0FCA9-296B-4EF4-AF77-7B5634BD2117}">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626EC5D-6162-4DBC-9E45-3BD95DBE621F}">
  <ds:schemaRefs>
    <ds:schemaRef ds:uri="http://schemas.microsoft.com/sharepoint/v3/contenttype/forms"/>
  </ds:schemaRefs>
</ds:datastoreItem>
</file>

<file path=customXml/itemProps3.xml><?xml version="1.0" encoding="utf-8"?>
<ds:datastoreItem xmlns:ds="http://schemas.openxmlformats.org/officeDocument/2006/customXml" ds:itemID="{537301C4-B844-41D5-9DC2-FBB0118E7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F1E7325-D82F-45E7-9A49-FF65A92E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3387</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Wagner-Meinert</Company>
  <LinksUpToDate>false</LinksUpToDate>
  <CharactersWithSpaces>22381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khughes</dc:creator>
  <cp:lastModifiedBy>Scott Eder</cp:lastModifiedBy>
  <cp:revision>9</cp:revision>
  <cp:lastPrinted>2016-05-11T20:04:00Z</cp:lastPrinted>
  <dcterms:created xsi:type="dcterms:W3CDTF">2016-05-11T20:08:00Z</dcterms:created>
  <dcterms:modified xsi:type="dcterms:W3CDTF">2019-06-07T15:47:00Z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