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881B" w14:textId="77777777" w:rsidR="00131D55" w:rsidRDefault="00131D55">
      <w:pPr>
        <w:rPr>
          <w:rFonts w:ascii="Arial" w:hAnsi="Arial"/>
          <w:sz w:val="24"/>
        </w:rPr>
      </w:pPr>
    </w:p>
    <w:p w14:paraId="2415881C" w14:textId="77777777" w:rsidR="00131D55" w:rsidRPr="00685049" w:rsidRDefault="00131D55" w:rsidP="00131D55">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2415881D" w14:textId="77777777" w:rsidR="00B67827" w:rsidRDefault="00B67827" w:rsidP="00131D55">
      <w:pPr>
        <w:widowControl w:val="0"/>
        <w:jc w:val="both"/>
        <w:rPr>
          <w:rFonts w:ascii="Arial" w:hAnsi="Arial"/>
          <w:sz w:val="24"/>
        </w:rPr>
      </w:pPr>
    </w:p>
    <w:p w14:paraId="21A02F1B" w14:textId="7C456301" w:rsidR="00C7739A" w:rsidRPr="00C7739A" w:rsidRDefault="00B67827" w:rsidP="00C7739A">
      <w:pPr>
        <w:rPr>
          <w:rFonts w:ascii="Arial" w:hAnsi="Arial" w:cs="Arial"/>
          <w:color w:val="000000"/>
          <w:sz w:val="24"/>
          <w:szCs w:val="24"/>
        </w:rPr>
      </w:pPr>
      <w:r w:rsidRPr="00B67827">
        <w:rPr>
          <w:rFonts w:ascii="Arial" w:hAnsi="Arial"/>
          <w:sz w:val="24"/>
        </w:rPr>
        <w:t>Wagner-</w:t>
      </w:r>
      <w:proofErr w:type="spellStart"/>
      <w:r w:rsidRPr="00B67827">
        <w:rPr>
          <w:rFonts w:ascii="Arial" w:hAnsi="Arial"/>
          <w:sz w:val="24"/>
        </w:rPr>
        <w:t>Meinert</w:t>
      </w:r>
      <w:proofErr w:type="spellEnd"/>
      <w:r w:rsidRPr="00B67827">
        <w:rPr>
          <w:rFonts w:ascii="Arial" w:hAnsi="Arial"/>
          <w:sz w:val="24"/>
        </w:rPr>
        <w:t xml:space="preserve">, </w:t>
      </w:r>
      <w:r w:rsidR="00766F58">
        <w:rPr>
          <w:rFonts w:ascii="Arial" w:hAnsi="Arial"/>
          <w:sz w:val="24"/>
        </w:rPr>
        <w:t>LLC</w:t>
      </w:r>
      <w:r>
        <w:rPr>
          <w:rFonts w:ascii="Arial" w:hAnsi="Arial"/>
          <w:sz w:val="24"/>
        </w:rPr>
        <w:t xml:space="preserve"> is constantly striving to improve the safety of our employees, customers, and community. To further that goal, we have developed and have implemented this program spe</w:t>
      </w:r>
      <w:r w:rsidR="00C7739A">
        <w:rPr>
          <w:rFonts w:ascii="Arial" w:hAnsi="Arial"/>
          <w:sz w:val="24"/>
        </w:rPr>
        <w:t>cific to Stop Work Authority</w:t>
      </w:r>
      <w:r>
        <w:rPr>
          <w:rFonts w:ascii="Arial" w:hAnsi="Arial"/>
          <w:sz w:val="24"/>
        </w:rPr>
        <w:t xml:space="preserve">. </w:t>
      </w:r>
      <w:r w:rsidR="00C7739A" w:rsidRPr="00C7739A">
        <w:rPr>
          <w:rFonts w:ascii="Arial" w:hAnsi="Arial" w:cs="Arial"/>
          <w:color w:val="000000"/>
          <w:sz w:val="24"/>
          <w:szCs w:val="24"/>
        </w:rPr>
        <w:t xml:space="preserve">The Stop Work Authority process involves a stop, notify, correct and resume approach for the resolution of a perceived unsafe condition, act, error, omission or lack of understanding that could result in </w:t>
      </w:r>
      <w:proofErr w:type="gramStart"/>
      <w:r w:rsidR="00C7739A" w:rsidRPr="00C7739A">
        <w:rPr>
          <w:rFonts w:ascii="Arial" w:hAnsi="Arial" w:cs="Arial"/>
          <w:color w:val="000000"/>
          <w:sz w:val="24"/>
          <w:szCs w:val="24"/>
        </w:rPr>
        <w:t>a</w:t>
      </w:r>
      <w:proofErr w:type="gramEnd"/>
      <w:r w:rsidR="00C7739A" w:rsidRPr="00C7739A">
        <w:rPr>
          <w:rFonts w:ascii="Arial" w:hAnsi="Arial" w:cs="Arial"/>
          <w:color w:val="000000"/>
          <w:sz w:val="24"/>
          <w:szCs w:val="24"/>
        </w:rPr>
        <w:t xml:space="preserve"> undesirable event.  All </w:t>
      </w:r>
      <w:r w:rsidR="00C7739A">
        <w:rPr>
          <w:rFonts w:ascii="Arial" w:hAnsi="Arial" w:cs="Arial"/>
          <w:color w:val="000000"/>
          <w:sz w:val="24"/>
          <w:szCs w:val="24"/>
        </w:rPr>
        <w:t>Wagner-</w:t>
      </w:r>
      <w:proofErr w:type="spellStart"/>
      <w:r w:rsidR="00C7739A">
        <w:rPr>
          <w:rFonts w:ascii="Arial" w:hAnsi="Arial" w:cs="Arial"/>
          <w:color w:val="000000"/>
          <w:sz w:val="24"/>
          <w:szCs w:val="24"/>
        </w:rPr>
        <w:t>Meinert</w:t>
      </w:r>
      <w:proofErr w:type="spellEnd"/>
      <w:r w:rsidR="00C7739A" w:rsidRPr="00C7739A">
        <w:rPr>
          <w:rFonts w:ascii="Arial" w:hAnsi="Arial" w:cs="Arial"/>
          <w:color w:val="000000"/>
          <w:sz w:val="24"/>
          <w:szCs w:val="24"/>
        </w:rPr>
        <w:t xml:space="preserve"> employees have the authority and obligation to stop any task or operation where concerns or questions regarding the control of health, safety or environmental risks exist.</w:t>
      </w:r>
    </w:p>
    <w:p w14:paraId="2415881E" w14:textId="02DBCA69" w:rsidR="00131D55" w:rsidRPr="00131D55" w:rsidRDefault="00131D55" w:rsidP="00131D55">
      <w:pPr>
        <w:widowControl w:val="0"/>
        <w:jc w:val="both"/>
        <w:rPr>
          <w:rFonts w:ascii="Arial" w:hAnsi="Arial"/>
          <w:sz w:val="24"/>
        </w:rPr>
      </w:pPr>
    </w:p>
    <w:p w14:paraId="2415881F" w14:textId="77777777" w:rsidR="00131D55" w:rsidRDefault="00131D55" w:rsidP="00131D55">
      <w:pPr>
        <w:widowControl w:val="0"/>
        <w:jc w:val="both"/>
        <w:rPr>
          <w:rFonts w:cs="Arial"/>
        </w:rPr>
      </w:pPr>
    </w:p>
    <w:p w14:paraId="24158820" w14:textId="32B95C0D" w:rsidR="00131D55" w:rsidRPr="00131D55" w:rsidRDefault="00131D55" w:rsidP="00131D55">
      <w:pPr>
        <w:widowControl w:val="0"/>
        <w:jc w:val="both"/>
        <w:rPr>
          <w:rFonts w:ascii="Arial" w:hAnsi="Arial"/>
          <w:sz w:val="24"/>
        </w:rPr>
      </w:pPr>
      <w:r w:rsidRPr="00131D55">
        <w:rPr>
          <w:rFonts w:ascii="Arial" w:hAnsi="Arial"/>
          <w:sz w:val="24"/>
        </w:rPr>
        <w:t xml:space="preserve">Compliance with this program is mandatory and is applicable to all company employees who work in an environment where </w:t>
      </w:r>
      <w:r w:rsidR="00C7739A">
        <w:rPr>
          <w:rFonts w:ascii="Arial" w:hAnsi="Arial"/>
          <w:sz w:val="24"/>
        </w:rPr>
        <w:t xml:space="preserve">Stop Work Authority may be needed. </w:t>
      </w:r>
    </w:p>
    <w:p w14:paraId="24158821" w14:textId="77777777" w:rsidR="00131D55" w:rsidRDefault="00131D55" w:rsidP="00131D55">
      <w:pPr>
        <w:widowControl w:val="0"/>
        <w:jc w:val="both"/>
        <w:rPr>
          <w:rFonts w:cs="Arial"/>
        </w:rPr>
      </w:pPr>
    </w:p>
    <w:p w14:paraId="24158822" w14:textId="77777777" w:rsidR="00131D55" w:rsidRDefault="00131D55" w:rsidP="00131D55">
      <w:pPr>
        <w:widowControl w:val="0"/>
        <w:jc w:val="both"/>
        <w:rPr>
          <w:rFonts w:cs="Arial"/>
        </w:rPr>
      </w:pPr>
    </w:p>
    <w:p w14:paraId="24158828" w14:textId="77777777" w:rsidR="00131D55" w:rsidRDefault="00131D55" w:rsidP="00131D55">
      <w:pPr>
        <w:widowControl w:val="0"/>
        <w:jc w:val="both"/>
        <w:rPr>
          <w:rFonts w:cs="Arial"/>
        </w:rPr>
      </w:pPr>
    </w:p>
    <w:p w14:paraId="24158829" w14:textId="77777777" w:rsidR="00131D55" w:rsidRDefault="00131D55" w:rsidP="00131D55">
      <w:pPr>
        <w:widowControl w:val="0"/>
        <w:jc w:val="both"/>
        <w:rPr>
          <w:rFonts w:cs="Arial"/>
        </w:rPr>
      </w:pPr>
    </w:p>
    <w:p w14:paraId="2415882A" w14:textId="1EF6F871" w:rsidR="00131D55" w:rsidRPr="00801704" w:rsidRDefault="00801704" w:rsidP="0080170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00C7739A">
        <w:rPr>
          <w:rFonts w:ascii="Arial" w:hAnsi="Arial" w:cs="Arial"/>
          <w:b/>
          <w:bCs/>
          <w:color w:val="000000"/>
          <w:sz w:val="24"/>
          <w:szCs w:val="24"/>
        </w:rPr>
        <w:t>Key Responsibilities</w:t>
      </w:r>
    </w:p>
    <w:p w14:paraId="2415882B" w14:textId="77777777" w:rsidR="00131D55" w:rsidRDefault="00131D55" w:rsidP="00131D55">
      <w:pPr>
        <w:widowControl w:val="0"/>
        <w:jc w:val="both"/>
        <w:rPr>
          <w:rFonts w:cs="Arial"/>
        </w:rPr>
      </w:pPr>
    </w:p>
    <w:p w14:paraId="22CCE0DA" w14:textId="79FCFE0C" w:rsidR="00C7739A" w:rsidRPr="00C7739A" w:rsidRDefault="00C7739A" w:rsidP="00C7739A">
      <w:pPr>
        <w:pStyle w:val="ListParagraph"/>
        <w:numPr>
          <w:ilvl w:val="1"/>
          <w:numId w:val="25"/>
        </w:numPr>
        <w:jc w:val="both"/>
        <w:rPr>
          <w:rFonts w:ascii="Arial" w:hAnsi="Arial" w:cs="Arial"/>
          <w:color w:val="000000"/>
          <w:sz w:val="24"/>
          <w:szCs w:val="24"/>
        </w:rPr>
      </w:pPr>
      <w:r w:rsidRPr="00C7739A">
        <w:rPr>
          <w:rFonts w:ascii="Arial" w:hAnsi="Arial" w:cs="Arial"/>
          <w:color w:val="000000"/>
          <w:sz w:val="24"/>
          <w:szCs w:val="24"/>
        </w:rPr>
        <w:t>Employees are responsible to initiate a Stop Work Intervention when warranted and management is responsible to create a culture where SWA is exercised freely.</w:t>
      </w:r>
    </w:p>
    <w:p w14:paraId="2687DB95" w14:textId="77777777" w:rsidR="00C7739A" w:rsidRPr="00C7739A" w:rsidRDefault="00C7739A" w:rsidP="00C7739A">
      <w:pPr>
        <w:pStyle w:val="ListParagraph"/>
        <w:ind w:left="1440"/>
        <w:jc w:val="both"/>
        <w:rPr>
          <w:rFonts w:ascii="Arial" w:hAnsi="Arial" w:cs="Arial"/>
          <w:color w:val="000000"/>
          <w:sz w:val="24"/>
          <w:szCs w:val="24"/>
        </w:rPr>
      </w:pPr>
    </w:p>
    <w:p w14:paraId="0EE826E7" w14:textId="66DD8A01" w:rsidR="00C7739A" w:rsidRPr="00C7739A" w:rsidRDefault="00C7739A" w:rsidP="00C7739A">
      <w:pPr>
        <w:pStyle w:val="ListParagraph"/>
        <w:numPr>
          <w:ilvl w:val="1"/>
          <w:numId w:val="25"/>
        </w:numPr>
        <w:jc w:val="both"/>
        <w:rPr>
          <w:rFonts w:ascii="Arial" w:hAnsi="Arial" w:cs="Arial"/>
          <w:color w:val="000000"/>
          <w:sz w:val="24"/>
          <w:szCs w:val="24"/>
        </w:rPr>
      </w:pPr>
      <w:r w:rsidRPr="00C7739A">
        <w:rPr>
          <w:rFonts w:ascii="Arial" w:hAnsi="Arial" w:cs="Arial"/>
          <w:color w:val="000000"/>
          <w:sz w:val="24"/>
          <w:szCs w:val="24"/>
        </w:rPr>
        <w:t xml:space="preserve">Supervisors are responsible to ensure a culture is created where SWA is exercised and honored freely to resolve issues before operations resume and recognize proactive participation.  </w:t>
      </w:r>
    </w:p>
    <w:p w14:paraId="083F258F" w14:textId="77777777" w:rsidR="00C7739A" w:rsidRPr="00C7739A" w:rsidRDefault="00C7739A" w:rsidP="00C7739A">
      <w:pPr>
        <w:pStyle w:val="ListParagraph"/>
        <w:rPr>
          <w:rFonts w:ascii="Arial" w:hAnsi="Arial" w:cs="Arial"/>
          <w:color w:val="000000"/>
          <w:sz w:val="24"/>
          <w:szCs w:val="24"/>
        </w:rPr>
      </w:pPr>
    </w:p>
    <w:p w14:paraId="6E9D3271" w14:textId="1B0C8284" w:rsidR="00C7739A" w:rsidRPr="00C7739A" w:rsidRDefault="00C7739A" w:rsidP="00C7739A">
      <w:pPr>
        <w:pStyle w:val="ListParagraph"/>
        <w:numPr>
          <w:ilvl w:val="1"/>
          <w:numId w:val="25"/>
        </w:numPr>
        <w:jc w:val="both"/>
        <w:rPr>
          <w:rFonts w:ascii="Arial" w:hAnsi="Arial" w:cs="Arial"/>
          <w:color w:val="000000"/>
          <w:sz w:val="24"/>
          <w:szCs w:val="24"/>
        </w:rPr>
      </w:pPr>
      <w:r w:rsidRPr="00C7739A">
        <w:rPr>
          <w:rFonts w:ascii="Arial" w:hAnsi="Arial" w:cs="Arial"/>
          <w:color w:val="000000"/>
          <w:sz w:val="24"/>
          <w:szCs w:val="24"/>
        </w:rPr>
        <w:t xml:space="preserve"> Management must establish and support clear expectations to </w:t>
      </w:r>
      <w:proofErr w:type="gramStart"/>
      <w:r w:rsidRPr="00C7739A">
        <w:rPr>
          <w:rFonts w:ascii="Arial" w:hAnsi="Arial" w:cs="Arial"/>
          <w:color w:val="000000"/>
          <w:sz w:val="24"/>
          <w:szCs w:val="24"/>
        </w:rPr>
        <w:t xml:space="preserve">exercise </w:t>
      </w:r>
      <w:r w:rsidR="003719DD">
        <w:rPr>
          <w:rFonts w:ascii="Arial" w:hAnsi="Arial" w:cs="Arial"/>
          <w:color w:val="000000"/>
          <w:sz w:val="24"/>
          <w:szCs w:val="24"/>
        </w:rPr>
        <w:t xml:space="preserve"> </w:t>
      </w:r>
      <w:r w:rsidRPr="00C7739A">
        <w:rPr>
          <w:rFonts w:ascii="Arial" w:hAnsi="Arial" w:cs="Arial"/>
          <w:color w:val="000000"/>
          <w:sz w:val="24"/>
          <w:szCs w:val="24"/>
        </w:rPr>
        <w:t>SWA</w:t>
      </w:r>
      <w:proofErr w:type="gramEnd"/>
      <w:r w:rsidRPr="00C7739A">
        <w:rPr>
          <w:rFonts w:ascii="Arial" w:hAnsi="Arial" w:cs="Arial"/>
          <w:color w:val="000000"/>
          <w:sz w:val="24"/>
          <w:szCs w:val="24"/>
        </w:rPr>
        <w:t>, create a culture where SWA is exercised freely and hold those accountable that chose not to comply with established SWA policies.</w:t>
      </w:r>
    </w:p>
    <w:p w14:paraId="2415882C" w14:textId="5D0473EE" w:rsidR="00131D55" w:rsidRPr="00801704" w:rsidRDefault="00131D55" w:rsidP="00801704">
      <w:pPr>
        <w:widowControl w:val="0"/>
        <w:ind w:left="1440" w:hanging="720"/>
        <w:jc w:val="both"/>
        <w:rPr>
          <w:rFonts w:ascii="Arial" w:hAnsi="Arial"/>
          <w:sz w:val="24"/>
        </w:rPr>
      </w:pPr>
    </w:p>
    <w:p w14:paraId="2415882D" w14:textId="77777777" w:rsidR="00131D55" w:rsidRDefault="00131D55" w:rsidP="00131D55">
      <w:pPr>
        <w:widowControl w:val="0"/>
        <w:jc w:val="both"/>
        <w:rPr>
          <w:rFonts w:cs="Arial"/>
        </w:rPr>
      </w:pPr>
    </w:p>
    <w:p w14:paraId="2415882E" w14:textId="127E33D6" w:rsidR="00131D55" w:rsidRPr="00801704" w:rsidRDefault="00801704" w:rsidP="0080170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2.0</w:t>
      </w:r>
      <w:r>
        <w:rPr>
          <w:rFonts w:ascii="Arial" w:hAnsi="Arial" w:cs="Arial"/>
          <w:b/>
          <w:bCs/>
          <w:color w:val="000000"/>
          <w:sz w:val="24"/>
          <w:szCs w:val="24"/>
        </w:rPr>
        <w:tab/>
      </w:r>
      <w:r w:rsidR="00C7739A">
        <w:rPr>
          <w:rFonts w:ascii="Arial" w:hAnsi="Arial" w:cs="Arial"/>
          <w:b/>
          <w:bCs/>
          <w:color w:val="000000"/>
          <w:sz w:val="24"/>
          <w:szCs w:val="24"/>
        </w:rPr>
        <w:t>Stop Work Authority Procedure</w:t>
      </w:r>
    </w:p>
    <w:p w14:paraId="2415882F" w14:textId="77777777" w:rsidR="00131D55" w:rsidRDefault="00131D55" w:rsidP="00131D55">
      <w:pPr>
        <w:widowControl w:val="0"/>
        <w:jc w:val="both"/>
        <w:rPr>
          <w:rFonts w:cs="Arial"/>
        </w:rPr>
      </w:pPr>
    </w:p>
    <w:p w14:paraId="1155B76B" w14:textId="77777777" w:rsidR="003719DD" w:rsidRDefault="00C7739A" w:rsidP="003719DD">
      <w:pPr>
        <w:ind w:left="720"/>
        <w:jc w:val="both"/>
        <w:rPr>
          <w:rFonts w:ascii="Arial" w:hAnsi="Arial" w:cs="Arial"/>
          <w:color w:val="000000"/>
          <w:sz w:val="24"/>
          <w:szCs w:val="24"/>
        </w:rPr>
      </w:pPr>
      <w:r>
        <w:rPr>
          <w:rFonts w:ascii="Arial" w:hAnsi="Arial"/>
          <w:sz w:val="24"/>
        </w:rPr>
        <w:t xml:space="preserve">2.1 </w:t>
      </w:r>
      <w:r w:rsidR="003719DD">
        <w:rPr>
          <w:rFonts w:ascii="Arial" w:hAnsi="Arial"/>
          <w:sz w:val="24"/>
        </w:rPr>
        <w:t xml:space="preserve">   </w:t>
      </w:r>
      <w:r w:rsidRPr="00C7739A">
        <w:rPr>
          <w:rFonts w:ascii="Arial" w:hAnsi="Arial" w:cs="Arial"/>
          <w:color w:val="000000"/>
          <w:sz w:val="24"/>
          <w:szCs w:val="24"/>
        </w:rPr>
        <w:t xml:space="preserve">When an unsafe condition is identified the Stop Work Intervention will be </w:t>
      </w:r>
      <w:r w:rsidR="003719DD">
        <w:rPr>
          <w:rFonts w:ascii="Arial" w:hAnsi="Arial" w:cs="Arial"/>
          <w:color w:val="000000"/>
          <w:sz w:val="24"/>
          <w:szCs w:val="24"/>
        </w:rPr>
        <w:t xml:space="preserve">   </w:t>
      </w:r>
    </w:p>
    <w:p w14:paraId="3CA35F09" w14:textId="04F2582C" w:rsidR="003719DD" w:rsidRDefault="003719DD" w:rsidP="003719DD">
      <w:pPr>
        <w:jc w:val="both"/>
        <w:rPr>
          <w:rFonts w:ascii="Arial" w:hAnsi="Arial" w:cs="Arial"/>
          <w:color w:val="000000"/>
          <w:sz w:val="24"/>
          <w:szCs w:val="24"/>
        </w:rPr>
      </w:pPr>
      <w:r>
        <w:rPr>
          <w:rFonts w:ascii="Arial" w:hAnsi="Arial" w:cs="Arial"/>
          <w:color w:val="000000"/>
          <w:sz w:val="24"/>
          <w:szCs w:val="24"/>
        </w:rPr>
        <w:t xml:space="preserve">                    </w:t>
      </w:r>
      <w:r w:rsidR="00C7739A" w:rsidRPr="00C7739A">
        <w:rPr>
          <w:rFonts w:ascii="Arial" w:hAnsi="Arial" w:cs="Arial"/>
          <w:color w:val="000000"/>
          <w:sz w:val="24"/>
          <w:szCs w:val="24"/>
        </w:rPr>
        <w:t>initiated, co</w:t>
      </w:r>
      <w:r>
        <w:rPr>
          <w:rFonts w:ascii="Arial" w:hAnsi="Arial" w:cs="Arial"/>
          <w:color w:val="000000"/>
          <w:sz w:val="24"/>
          <w:szCs w:val="24"/>
        </w:rPr>
        <w:t xml:space="preserve">ordinated through the Foreman, </w:t>
      </w:r>
      <w:proofErr w:type="spellStart"/>
      <w:r w:rsidR="00001B32">
        <w:rPr>
          <w:rFonts w:ascii="Arial" w:hAnsi="Arial" w:cs="Arial"/>
          <w:color w:val="000000"/>
          <w:sz w:val="24"/>
          <w:szCs w:val="24"/>
        </w:rPr>
        <w:t>initatied</w:t>
      </w:r>
      <w:proofErr w:type="spellEnd"/>
      <w:r w:rsidR="00001B32">
        <w:rPr>
          <w:rFonts w:ascii="Arial" w:hAnsi="Arial" w:cs="Arial"/>
          <w:color w:val="000000"/>
          <w:sz w:val="24"/>
          <w:szCs w:val="24"/>
        </w:rPr>
        <w:t xml:space="preserve"> in a positive manner.</w:t>
      </w:r>
      <w:r>
        <w:rPr>
          <w:rFonts w:ascii="Arial" w:hAnsi="Arial" w:cs="Arial"/>
          <w:color w:val="000000"/>
          <w:sz w:val="24"/>
          <w:szCs w:val="24"/>
        </w:rPr>
        <w:t xml:space="preserve"> </w:t>
      </w:r>
    </w:p>
    <w:p w14:paraId="497C2712" w14:textId="315BD860" w:rsidR="003719DD" w:rsidRDefault="003719DD" w:rsidP="00001B32">
      <w:pPr>
        <w:ind w:left="1440"/>
        <w:jc w:val="both"/>
        <w:rPr>
          <w:rFonts w:ascii="Arial" w:hAnsi="Arial" w:cs="Arial"/>
          <w:color w:val="000000"/>
          <w:sz w:val="24"/>
          <w:szCs w:val="24"/>
        </w:rPr>
      </w:pPr>
      <w:r>
        <w:rPr>
          <w:rFonts w:ascii="Arial" w:hAnsi="Arial" w:cs="Arial"/>
          <w:color w:val="000000"/>
          <w:sz w:val="24"/>
          <w:szCs w:val="24"/>
        </w:rPr>
        <w:t xml:space="preserve">Notify all affected personnel and supervision of the stop work </w:t>
      </w:r>
      <w:proofErr w:type="spellStart"/>
      <w:proofErr w:type="gramStart"/>
      <w:r>
        <w:rPr>
          <w:rFonts w:ascii="Arial" w:hAnsi="Arial" w:cs="Arial"/>
          <w:color w:val="000000"/>
          <w:sz w:val="24"/>
          <w:szCs w:val="24"/>
        </w:rPr>
        <w:t>issue,correct</w:t>
      </w:r>
      <w:proofErr w:type="spellEnd"/>
      <w:proofErr w:type="gramEnd"/>
      <w:r>
        <w:rPr>
          <w:rFonts w:ascii="Arial" w:hAnsi="Arial" w:cs="Arial"/>
          <w:color w:val="000000"/>
          <w:sz w:val="24"/>
          <w:szCs w:val="24"/>
        </w:rPr>
        <w:t xml:space="preserve"> the issue and resume work when safe to do so.</w:t>
      </w:r>
    </w:p>
    <w:p w14:paraId="69E4CC4F" w14:textId="77777777" w:rsidR="003719DD" w:rsidRDefault="003719DD" w:rsidP="003719DD">
      <w:pPr>
        <w:ind w:left="360"/>
        <w:jc w:val="both"/>
        <w:rPr>
          <w:rFonts w:ascii="Arial" w:hAnsi="Arial" w:cs="Arial"/>
          <w:color w:val="000000"/>
          <w:sz w:val="24"/>
          <w:szCs w:val="24"/>
        </w:rPr>
      </w:pPr>
    </w:p>
    <w:p w14:paraId="419ADD9F" w14:textId="52E5317F" w:rsidR="00C7739A" w:rsidRDefault="003719DD" w:rsidP="003719DD">
      <w:pPr>
        <w:jc w:val="both"/>
        <w:rPr>
          <w:rFonts w:ascii="Arial" w:hAnsi="Arial" w:cs="Arial"/>
          <w:color w:val="000000"/>
          <w:sz w:val="24"/>
          <w:szCs w:val="24"/>
        </w:rPr>
      </w:pPr>
      <w:r>
        <w:rPr>
          <w:rFonts w:ascii="Arial" w:hAnsi="Arial" w:cs="Arial"/>
          <w:color w:val="000000"/>
          <w:sz w:val="24"/>
          <w:szCs w:val="24"/>
        </w:rPr>
        <w:t xml:space="preserve">     2.2 </w:t>
      </w:r>
      <w:r w:rsidR="00C7739A" w:rsidRPr="00C7739A">
        <w:rPr>
          <w:rFonts w:ascii="Arial" w:hAnsi="Arial" w:cs="Arial"/>
          <w:color w:val="000000"/>
          <w:sz w:val="24"/>
          <w:szCs w:val="24"/>
        </w:rPr>
        <w:t xml:space="preserve">No work will resume until all stop work issues and concerns have been adequately </w:t>
      </w:r>
      <w:r>
        <w:rPr>
          <w:rFonts w:ascii="Arial" w:hAnsi="Arial" w:cs="Arial"/>
          <w:color w:val="000000"/>
          <w:sz w:val="24"/>
          <w:szCs w:val="24"/>
        </w:rPr>
        <w:t xml:space="preserve">               </w:t>
      </w:r>
      <w:bookmarkStart w:id="0" w:name="_Toc463689659"/>
    </w:p>
    <w:p w14:paraId="3DA8BA5E" w14:textId="26B8ED77" w:rsidR="003719DD" w:rsidRPr="00C7739A" w:rsidRDefault="003719DD" w:rsidP="003719DD">
      <w:pPr>
        <w:jc w:val="both"/>
        <w:rPr>
          <w:rFonts w:ascii="Arial" w:hAnsi="Arial" w:cs="Arial"/>
          <w:color w:val="000000"/>
          <w:sz w:val="24"/>
          <w:szCs w:val="24"/>
        </w:rPr>
      </w:pPr>
      <w:r>
        <w:rPr>
          <w:rFonts w:ascii="Arial" w:hAnsi="Arial" w:cs="Arial"/>
          <w:color w:val="000000"/>
          <w:sz w:val="24"/>
          <w:szCs w:val="24"/>
        </w:rPr>
        <w:t xml:space="preserve">            Addressed.</w:t>
      </w:r>
    </w:p>
    <w:p w14:paraId="2F3FAB07" w14:textId="48A9EB41" w:rsidR="003719DD" w:rsidRDefault="003719DD" w:rsidP="003719DD">
      <w:pPr>
        <w:jc w:val="both"/>
        <w:rPr>
          <w:color w:val="000000"/>
        </w:rPr>
      </w:pPr>
      <w:r>
        <w:rPr>
          <w:color w:val="000000"/>
        </w:rPr>
        <w:t xml:space="preserve">        </w:t>
      </w:r>
    </w:p>
    <w:p w14:paraId="39B30477" w14:textId="17076BFF" w:rsidR="003719DD" w:rsidRDefault="003719DD" w:rsidP="003719DD">
      <w:pPr>
        <w:jc w:val="both"/>
        <w:rPr>
          <w:rFonts w:ascii="Arial" w:hAnsi="Arial" w:cs="Arial"/>
          <w:color w:val="000000"/>
          <w:sz w:val="24"/>
          <w:szCs w:val="24"/>
        </w:rPr>
      </w:pPr>
      <w:r>
        <w:rPr>
          <w:color w:val="000000"/>
        </w:rPr>
        <w:t xml:space="preserve">        </w:t>
      </w:r>
      <w:r w:rsidRPr="00A42B04">
        <w:rPr>
          <w:rFonts w:ascii="Arial" w:hAnsi="Arial" w:cs="Arial"/>
          <w:color w:val="000000"/>
          <w:sz w:val="24"/>
          <w:szCs w:val="24"/>
        </w:rPr>
        <w:t>2.3 Any form of retribution or intimidation directed at any individual</w:t>
      </w:r>
      <w:r w:rsidR="00A42B04">
        <w:rPr>
          <w:rFonts w:ascii="Arial" w:hAnsi="Arial" w:cs="Arial"/>
          <w:color w:val="000000"/>
          <w:sz w:val="24"/>
          <w:szCs w:val="24"/>
        </w:rPr>
        <w:t xml:space="preserve"> for </w:t>
      </w:r>
      <w:proofErr w:type="spellStart"/>
      <w:r w:rsidR="00A42B04">
        <w:rPr>
          <w:rFonts w:ascii="Arial" w:hAnsi="Arial" w:cs="Arial"/>
          <w:color w:val="000000"/>
          <w:sz w:val="24"/>
          <w:szCs w:val="24"/>
        </w:rPr>
        <w:t>excercising</w:t>
      </w:r>
      <w:proofErr w:type="spellEnd"/>
    </w:p>
    <w:p w14:paraId="635DB363" w14:textId="00D95B37" w:rsidR="00A42B04" w:rsidRPr="00A42B04" w:rsidRDefault="00A42B04" w:rsidP="003719DD">
      <w:pPr>
        <w:jc w:val="both"/>
        <w:rPr>
          <w:rFonts w:ascii="Arial" w:hAnsi="Arial" w:cs="Arial"/>
          <w:color w:val="000000"/>
          <w:sz w:val="24"/>
          <w:szCs w:val="24"/>
        </w:rPr>
      </w:pPr>
      <w:r>
        <w:rPr>
          <w:rFonts w:ascii="Arial" w:hAnsi="Arial" w:cs="Arial"/>
          <w:color w:val="000000"/>
          <w:sz w:val="24"/>
          <w:szCs w:val="24"/>
        </w:rPr>
        <w:t xml:space="preserve">            Stop </w:t>
      </w:r>
      <w:r w:rsidRPr="00A42B04">
        <w:rPr>
          <w:rFonts w:ascii="Arial" w:hAnsi="Arial" w:cs="Arial"/>
          <w:color w:val="000000"/>
          <w:sz w:val="24"/>
          <w:szCs w:val="24"/>
        </w:rPr>
        <w:t xml:space="preserve">Work authority will not be tolerated by the host or Wagner- </w:t>
      </w:r>
      <w:proofErr w:type="spellStart"/>
      <w:r w:rsidRPr="00A42B04">
        <w:rPr>
          <w:rFonts w:ascii="Arial" w:hAnsi="Arial" w:cs="Arial"/>
          <w:color w:val="000000"/>
          <w:sz w:val="24"/>
          <w:szCs w:val="24"/>
        </w:rPr>
        <w:t>Meinert</w:t>
      </w:r>
      <w:proofErr w:type="spellEnd"/>
      <w:r w:rsidRPr="00A42B04">
        <w:rPr>
          <w:rFonts w:ascii="Arial" w:hAnsi="Arial" w:cs="Arial"/>
          <w:color w:val="000000"/>
          <w:sz w:val="24"/>
          <w:szCs w:val="24"/>
        </w:rPr>
        <w:t>.</w:t>
      </w:r>
    </w:p>
    <w:bookmarkEnd w:id="0"/>
    <w:p w14:paraId="24158830" w14:textId="41E33149" w:rsidR="00131D55" w:rsidRPr="00A42B04" w:rsidRDefault="00131D55" w:rsidP="00305A9C">
      <w:pPr>
        <w:widowControl w:val="0"/>
        <w:ind w:left="900" w:hanging="540"/>
        <w:jc w:val="both"/>
        <w:rPr>
          <w:rFonts w:ascii="Arial" w:hAnsi="Arial" w:cs="Arial"/>
          <w:sz w:val="24"/>
          <w:szCs w:val="24"/>
        </w:rPr>
      </w:pPr>
    </w:p>
    <w:p w14:paraId="24158831" w14:textId="77777777" w:rsidR="00131D55" w:rsidRDefault="00131D55" w:rsidP="00131D55">
      <w:pPr>
        <w:widowControl w:val="0"/>
        <w:jc w:val="both"/>
        <w:rPr>
          <w:rFonts w:cs="Arial"/>
        </w:rPr>
      </w:pPr>
    </w:p>
    <w:p w14:paraId="24158832" w14:textId="68991E2D" w:rsidR="00131D55" w:rsidRPr="00801704" w:rsidRDefault="00B57E50" w:rsidP="0080170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3</w:t>
      </w:r>
      <w:r w:rsidR="00801704">
        <w:rPr>
          <w:rFonts w:ascii="Arial" w:hAnsi="Arial" w:cs="Arial"/>
          <w:b/>
          <w:bCs/>
          <w:color w:val="000000"/>
          <w:sz w:val="24"/>
          <w:szCs w:val="24"/>
        </w:rPr>
        <w:t>.0</w:t>
      </w:r>
      <w:r w:rsidR="00801704">
        <w:rPr>
          <w:rFonts w:ascii="Arial" w:hAnsi="Arial" w:cs="Arial"/>
          <w:b/>
          <w:bCs/>
          <w:color w:val="000000"/>
          <w:sz w:val="24"/>
          <w:szCs w:val="24"/>
        </w:rPr>
        <w:tab/>
      </w:r>
      <w:r w:rsidR="00A42B04">
        <w:rPr>
          <w:rFonts w:ascii="Arial" w:hAnsi="Arial" w:cs="Arial"/>
          <w:b/>
          <w:bCs/>
          <w:color w:val="000000"/>
          <w:sz w:val="24"/>
          <w:szCs w:val="24"/>
        </w:rPr>
        <w:t>Lessons Learned</w:t>
      </w:r>
    </w:p>
    <w:p w14:paraId="24158833" w14:textId="77777777" w:rsidR="00131D55" w:rsidRDefault="00131D55" w:rsidP="00131D55">
      <w:pPr>
        <w:widowControl w:val="0"/>
        <w:jc w:val="both"/>
        <w:rPr>
          <w:rFonts w:cs="Arial"/>
        </w:rPr>
      </w:pPr>
    </w:p>
    <w:p w14:paraId="24158834" w14:textId="0019F9DF" w:rsidR="00131D55" w:rsidRPr="00801704" w:rsidRDefault="00B57E50" w:rsidP="00801704">
      <w:pPr>
        <w:widowControl w:val="0"/>
        <w:ind w:left="900" w:hanging="540"/>
        <w:jc w:val="both"/>
        <w:rPr>
          <w:rFonts w:ascii="Arial" w:hAnsi="Arial"/>
          <w:sz w:val="24"/>
        </w:rPr>
      </w:pPr>
      <w:r>
        <w:rPr>
          <w:rFonts w:ascii="Arial" w:hAnsi="Arial"/>
          <w:sz w:val="24"/>
        </w:rPr>
        <w:t>3</w:t>
      </w:r>
      <w:r w:rsidR="00801704" w:rsidRPr="00801704">
        <w:rPr>
          <w:rFonts w:ascii="Arial" w:hAnsi="Arial"/>
          <w:sz w:val="24"/>
        </w:rPr>
        <w:t>.1</w:t>
      </w:r>
      <w:r w:rsidR="00801704" w:rsidRPr="00801704">
        <w:rPr>
          <w:rFonts w:ascii="Arial" w:hAnsi="Arial"/>
          <w:sz w:val="24"/>
        </w:rPr>
        <w:tab/>
      </w:r>
      <w:r w:rsidR="00A42B04">
        <w:rPr>
          <w:rFonts w:ascii="Arial" w:hAnsi="Arial"/>
          <w:sz w:val="24"/>
        </w:rPr>
        <w:t>All Stop Work Interventions shal</w:t>
      </w:r>
      <w:r w:rsidR="0041550D">
        <w:rPr>
          <w:rFonts w:ascii="Arial" w:hAnsi="Arial"/>
          <w:sz w:val="24"/>
        </w:rPr>
        <w:t>l</w:t>
      </w:r>
      <w:r w:rsidR="00A42B04">
        <w:rPr>
          <w:rFonts w:ascii="Arial" w:hAnsi="Arial"/>
          <w:sz w:val="24"/>
        </w:rPr>
        <w:t xml:space="preserve"> be documented for lessons learned and corrective measures to be put into place.</w:t>
      </w:r>
    </w:p>
    <w:p w14:paraId="24158835" w14:textId="77777777" w:rsidR="00131D55" w:rsidRDefault="00131D55" w:rsidP="00131D55">
      <w:pPr>
        <w:widowControl w:val="0"/>
        <w:jc w:val="both"/>
        <w:rPr>
          <w:rFonts w:cs="Arial"/>
        </w:rPr>
      </w:pPr>
    </w:p>
    <w:p w14:paraId="24158836" w14:textId="7F68E713" w:rsidR="00131D55" w:rsidRPr="00801704" w:rsidRDefault="00B57E50" w:rsidP="00305A9C">
      <w:pPr>
        <w:widowControl w:val="0"/>
        <w:ind w:left="720"/>
        <w:jc w:val="both"/>
        <w:rPr>
          <w:rFonts w:ascii="Arial" w:hAnsi="Arial"/>
          <w:sz w:val="24"/>
        </w:rPr>
      </w:pPr>
      <w:r>
        <w:rPr>
          <w:rFonts w:ascii="Arial" w:hAnsi="Arial"/>
          <w:sz w:val="24"/>
        </w:rPr>
        <w:t>3</w:t>
      </w:r>
      <w:r w:rsidR="00801704" w:rsidRPr="00801704">
        <w:rPr>
          <w:rFonts w:ascii="Arial" w:hAnsi="Arial"/>
          <w:sz w:val="24"/>
        </w:rPr>
        <w:t>.1.1</w:t>
      </w:r>
      <w:r w:rsidR="00801704" w:rsidRPr="00801704">
        <w:rPr>
          <w:rFonts w:ascii="Arial" w:hAnsi="Arial"/>
          <w:sz w:val="24"/>
        </w:rPr>
        <w:tab/>
      </w:r>
      <w:r w:rsidR="00A42B04">
        <w:rPr>
          <w:rFonts w:ascii="Arial" w:hAnsi="Arial"/>
          <w:sz w:val="24"/>
        </w:rPr>
        <w:t>Stop Work reports shall be reviewed by the Foreman and Safety Director to determine quality of intervention, follow- up, trends and identify opportunities for improvement</w:t>
      </w:r>
      <w:r w:rsidR="0009316E">
        <w:rPr>
          <w:rFonts w:ascii="Arial" w:hAnsi="Arial"/>
          <w:sz w:val="24"/>
        </w:rPr>
        <w:t xml:space="preserve"> for sharing of learning.</w:t>
      </w:r>
    </w:p>
    <w:p w14:paraId="24158837" w14:textId="614F22C0" w:rsidR="00131D55" w:rsidRPr="00801704" w:rsidRDefault="00B57E50" w:rsidP="00801704">
      <w:pPr>
        <w:widowControl w:val="0"/>
        <w:ind w:left="720"/>
        <w:jc w:val="both"/>
        <w:rPr>
          <w:rFonts w:ascii="Arial" w:hAnsi="Arial"/>
          <w:sz w:val="24"/>
        </w:rPr>
      </w:pPr>
      <w:r>
        <w:rPr>
          <w:rFonts w:ascii="Arial" w:hAnsi="Arial"/>
          <w:sz w:val="24"/>
        </w:rPr>
        <w:t>3</w:t>
      </w:r>
      <w:r w:rsidR="0009316E">
        <w:rPr>
          <w:rFonts w:ascii="Arial" w:hAnsi="Arial"/>
          <w:sz w:val="24"/>
        </w:rPr>
        <w:t>.1.2 It is the desired outcome of any Stop Work intervention that the identified safety concerns have been addressed to the satisfaction of all involved persons prior to the resumption of work. Most issues can be adequately resolved in a timely manner at the job site, occasionally additional investigation and corrective actions may be required to identify and address root causes.</w:t>
      </w:r>
    </w:p>
    <w:p w14:paraId="24158838" w14:textId="77777777" w:rsidR="00131D55" w:rsidRPr="00801704" w:rsidRDefault="00131D55" w:rsidP="00131D55">
      <w:pPr>
        <w:widowControl w:val="0"/>
        <w:jc w:val="both"/>
        <w:rPr>
          <w:rFonts w:ascii="Arial" w:hAnsi="Arial"/>
          <w:sz w:val="24"/>
        </w:rPr>
      </w:pPr>
    </w:p>
    <w:p w14:paraId="24158839" w14:textId="4649BB2C" w:rsidR="00131D55" w:rsidRPr="0009316E" w:rsidRDefault="0009316E" w:rsidP="00801704">
      <w:pPr>
        <w:widowControl w:val="0"/>
        <w:ind w:left="990" w:hanging="630"/>
        <w:jc w:val="both"/>
        <w:rPr>
          <w:rFonts w:ascii="Arial" w:hAnsi="Arial"/>
          <w:b/>
          <w:sz w:val="24"/>
        </w:rPr>
      </w:pPr>
      <w:r w:rsidRPr="0009316E">
        <w:rPr>
          <w:rFonts w:ascii="Arial" w:hAnsi="Arial"/>
          <w:b/>
          <w:sz w:val="24"/>
        </w:rPr>
        <w:t>4.0</w:t>
      </w:r>
      <w:r w:rsidR="00801704" w:rsidRPr="0009316E">
        <w:rPr>
          <w:rFonts w:ascii="Arial" w:hAnsi="Arial"/>
          <w:b/>
          <w:sz w:val="24"/>
        </w:rPr>
        <w:tab/>
      </w:r>
      <w:r w:rsidRPr="0009316E">
        <w:rPr>
          <w:rFonts w:ascii="Arial" w:hAnsi="Arial"/>
          <w:b/>
          <w:sz w:val="24"/>
        </w:rPr>
        <w:t>Training</w:t>
      </w:r>
    </w:p>
    <w:p w14:paraId="2415883A" w14:textId="77777777" w:rsidR="00131D55" w:rsidRPr="00801704" w:rsidRDefault="00131D55" w:rsidP="00801704">
      <w:pPr>
        <w:widowControl w:val="0"/>
        <w:ind w:left="720"/>
        <w:jc w:val="both"/>
        <w:rPr>
          <w:rFonts w:ascii="Arial" w:hAnsi="Arial"/>
          <w:sz w:val="24"/>
        </w:rPr>
      </w:pPr>
    </w:p>
    <w:p w14:paraId="2DEA7454" w14:textId="74078781" w:rsidR="00914D2E" w:rsidRDefault="0009316E" w:rsidP="00914D2E">
      <w:pPr>
        <w:widowControl w:val="0"/>
        <w:ind w:left="1080" w:hanging="720"/>
        <w:rPr>
          <w:rFonts w:ascii="Arial" w:hAnsi="Arial"/>
          <w:sz w:val="24"/>
        </w:rPr>
      </w:pPr>
      <w:r>
        <w:rPr>
          <w:rFonts w:ascii="Arial" w:hAnsi="Arial"/>
          <w:sz w:val="24"/>
        </w:rPr>
        <w:t>4.1</w:t>
      </w:r>
      <w:r w:rsidR="00914D2E">
        <w:rPr>
          <w:rFonts w:ascii="Arial" w:hAnsi="Arial"/>
          <w:sz w:val="24"/>
        </w:rPr>
        <w:t xml:space="preserve"> Site specific training will be conducted by the site foreman and per the </w:t>
      </w:r>
      <w:r w:rsidR="00914D2E" w:rsidRPr="00261C35">
        <w:rPr>
          <w:rFonts w:ascii="Arial" w:hAnsi="Arial"/>
          <w:sz w:val="24"/>
        </w:rPr>
        <w:t>Wagner-</w:t>
      </w:r>
      <w:proofErr w:type="spellStart"/>
      <w:r w:rsidR="00914D2E" w:rsidRPr="00261C35">
        <w:rPr>
          <w:rFonts w:ascii="Arial" w:hAnsi="Arial"/>
          <w:sz w:val="24"/>
        </w:rPr>
        <w:t>Meinert</w:t>
      </w:r>
      <w:proofErr w:type="spellEnd"/>
      <w:r w:rsidR="00914D2E" w:rsidRPr="00261C35">
        <w:rPr>
          <w:rFonts w:ascii="Arial" w:hAnsi="Arial"/>
          <w:sz w:val="24"/>
        </w:rPr>
        <w:t xml:space="preserve">, </w:t>
      </w:r>
      <w:r w:rsidR="00914D2E">
        <w:rPr>
          <w:rFonts w:ascii="Arial" w:hAnsi="Arial"/>
          <w:sz w:val="24"/>
        </w:rPr>
        <w:t xml:space="preserve">LLC Safety Program. </w:t>
      </w:r>
      <w:r w:rsidR="00914D2E" w:rsidRPr="00423CC0">
        <w:rPr>
          <w:rFonts w:ascii="Arial" w:hAnsi="Arial"/>
          <w:sz w:val="24"/>
        </w:rPr>
        <w:t xml:space="preserve">Information and training will be given to all employees </w:t>
      </w:r>
      <w:r w:rsidR="00914D2E">
        <w:rPr>
          <w:rFonts w:ascii="Arial" w:hAnsi="Arial"/>
          <w:sz w:val="24"/>
        </w:rPr>
        <w:t>(</w:t>
      </w:r>
      <w:r w:rsidR="00914D2E" w:rsidRPr="00261C35">
        <w:rPr>
          <w:rFonts w:ascii="Arial" w:hAnsi="Arial"/>
          <w:sz w:val="24"/>
        </w:rPr>
        <w:t>Wagner-</w:t>
      </w:r>
      <w:proofErr w:type="spellStart"/>
      <w:r w:rsidR="00914D2E" w:rsidRPr="00261C35">
        <w:rPr>
          <w:rFonts w:ascii="Arial" w:hAnsi="Arial"/>
          <w:sz w:val="24"/>
        </w:rPr>
        <w:t>Meinert</w:t>
      </w:r>
      <w:proofErr w:type="spellEnd"/>
      <w:r w:rsidR="00914D2E" w:rsidRPr="00261C35">
        <w:rPr>
          <w:rFonts w:ascii="Arial" w:hAnsi="Arial"/>
          <w:sz w:val="24"/>
        </w:rPr>
        <w:t xml:space="preserve">, </w:t>
      </w:r>
      <w:r w:rsidR="00914D2E">
        <w:rPr>
          <w:rFonts w:ascii="Arial" w:hAnsi="Arial"/>
          <w:sz w:val="24"/>
        </w:rPr>
        <w:t xml:space="preserve">LLC and Sub-contractors) who may </w:t>
      </w:r>
      <w:proofErr w:type="gramStart"/>
      <w:r w:rsidR="00914D2E">
        <w:rPr>
          <w:rFonts w:ascii="Arial" w:hAnsi="Arial"/>
          <w:sz w:val="24"/>
        </w:rPr>
        <w:t>are</w:t>
      </w:r>
      <w:proofErr w:type="gramEnd"/>
      <w:r w:rsidR="00914D2E">
        <w:rPr>
          <w:rFonts w:ascii="Arial" w:hAnsi="Arial"/>
          <w:sz w:val="24"/>
        </w:rPr>
        <w:t xml:space="preserve"> affected by the Stop Work Authority program.</w:t>
      </w:r>
      <w:r w:rsidR="00914D2E" w:rsidRPr="00423CC0">
        <w:rPr>
          <w:rFonts w:ascii="Arial" w:hAnsi="Arial"/>
          <w:sz w:val="24"/>
        </w:rPr>
        <w:t xml:space="preserve">  The tr</w:t>
      </w:r>
      <w:r w:rsidR="00001B32">
        <w:rPr>
          <w:rFonts w:ascii="Arial" w:hAnsi="Arial"/>
          <w:sz w:val="24"/>
        </w:rPr>
        <w:t xml:space="preserve">aining program will be documented and </w:t>
      </w:r>
      <w:r w:rsidR="00914D2E" w:rsidRPr="00423CC0">
        <w:rPr>
          <w:rFonts w:ascii="Arial" w:hAnsi="Arial"/>
          <w:sz w:val="24"/>
        </w:rPr>
        <w:t>employees</w:t>
      </w:r>
      <w:r w:rsidR="00001B32">
        <w:rPr>
          <w:rFonts w:ascii="Arial" w:hAnsi="Arial"/>
          <w:sz w:val="24"/>
        </w:rPr>
        <w:t xml:space="preserve"> will be trained on</w:t>
      </w:r>
      <w:r w:rsidR="00914D2E" w:rsidRPr="00423CC0">
        <w:rPr>
          <w:rFonts w:ascii="Arial" w:hAnsi="Arial"/>
          <w:sz w:val="24"/>
        </w:rPr>
        <w:t xml:space="preserve"> the following:</w:t>
      </w:r>
    </w:p>
    <w:p w14:paraId="4E54F711" w14:textId="4AC586B8" w:rsidR="0009316E" w:rsidRPr="0009316E" w:rsidRDefault="0009316E" w:rsidP="00914D2E">
      <w:pPr>
        <w:widowControl w:val="0"/>
        <w:ind w:left="1440" w:hanging="720"/>
        <w:jc w:val="both"/>
        <w:rPr>
          <w:rFonts w:ascii="Arial" w:hAnsi="Arial"/>
          <w:sz w:val="24"/>
        </w:rPr>
      </w:pPr>
    </w:p>
    <w:p w14:paraId="2CCB67B7" w14:textId="77777777" w:rsidR="0009316E" w:rsidRDefault="0009316E" w:rsidP="0009316E">
      <w:pPr>
        <w:widowControl w:val="0"/>
        <w:jc w:val="both"/>
        <w:rPr>
          <w:rFonts w:ascii="Arial" w:hAnsi="Arial"/>
          <w:sz w:val="24"/>
        </w:rPr>
      </w:pPr>
      <w:r>
        <w:rPr>
          <w:rFonts w:ascii="Arial" w:hAnsi="Arial"/>
          <w:sz w:val="24"/>
        </w:rPr>
        <w:t xml:space="preserve">         </w:t>
      </w:r>
    </w:p>
    <w:p w14:paraId="2415887C" w14:textId="32B9F895" w:rsidR="00131D55" w:rsidRDefault="0009316E" w:rsidP="0009316E">
      <w:pPr>
        <w:widowControl w:val="0"/>
        <w:jc w:val="both"/>
        <w:rPr>
          <w:rFonts w:ascii="Arial" w:hAnsi="Arial"/>
          <w:sz w:val="24"/>
        </w:rPr>
      </w:pPr>
      <w:r>
        <w:rPr>
          <w:rFonts w:ascii="Arial" w:hAnsi="Arial"/>
          <w:sz w:val="24"/>
        </w:rPr>
        <w:t xml:space="preserve">            </w:t>
      </w:r>
      <w:proofErr w:type="gramStart"/>
      <w:r>
        <w:rPr>
          <w:rFonts w:ascii="Arial" w:hAnsi="Arial"/>
          <w:sz w:val="24"/>
        </w:rPr>
        <w:t>4.2</w:t>
      </w:r>
      <w:r w:rsidR="00914D2E">
        <w:rPr>
          <w:rFonts w:ascii="Arial" w:hAnsi="Arial"/>
          <w:sz w:val="24"/>
        </w:rPr>
        <w:t xml:space="preserve">  H</w:t>
      </w:r>
      <w:r>
        <w:rPr>
          <w:rFonts w:ascii="Arial" w:hAnsi="Arial"/>
          <w:sz w:val="24"/>
        </w:rPr>
        <w:t>ow</w:t>
      </w:r>
      <w:proofErr w:type="gramEnd"/>
      <w:r>
        <w:rPr>
          <w:rFonts w:ascii="Arial" w:hAnsi="Arial"/>
          <w:sz w:val="24"/>
        </w:rPr>
        <w:t xml:space="preserve"> to </w:t>
      </w:r>
      <w:proofErr w:type="spellStart"/>
      <w:r>
        <w:rPr>
          <w:rFonts w:ascii="Arial" w:hAnsi="Arial"/>
          <w:sz w:val="24"/>
        </w:rPr>
        <w:t>initate</w:t>
      </w:r>
      <w:proofErr w:type="spellEnd"/>
      <w:r>
        <w:rPr>
          <w:rFonts w:ascii="Arial" w:hAnsi="Arial"/>
          <w:sz w:val="24"/>
        </w:rPr>
        <w:t xml:space="preserve"> Stop Work Authority</w:t>
      </w:r>
    </w:p>
    <w:p w14:paraId="2415887E" w14:textId="64CF1905" w:rsidR="00131D55" w:rsidRDefault="0009316E" w:rsidP="0009316E">
      <w:pPr>
        <w:widowControl w:val="0"/>
        <w:jc w:val="both"/>
        <w:rPr>
          <w:rFonts w:ascii="Arial" w:hAnsi="Arial"/>
          <w:sz w:val="24"/>
        </w:rPr>
      </w:pPr>
      <w:r>
        <w:rPr>
          <w:rFonts w:ascii="Arial" w:hAnsi="Arial"/>
          <w:sz w:val="24"/>
        </w:rPr>
        <w:t xml:space="preserve">             </w:t>
      </w:r>
    </w:p>
    <w:p w14:paraId="77FFC1FC" w14:textId="4496669B" w:rsidR="0009316E" w:rsidRDefault="00914D2E" w:rsidP="0009316E">
      <w:pPr>
        <w:widowControl w:val="0"/>
        <w:jc w:val="both"/>
        <w:rPr>
          <w:rFonts w:ascii="Arial" w:hAnsi="Arial"/>
          <w:sz w:val="24"/>
        </w:rPr>
      </w:pPr>
      <w:r>
        <w:rPr>
          <w:rFonts w:ascii="Arial" w:hAnsi="Arial"/>
          <w:sz w:val="24"/>
        </w:rPr>
        <w:t xml:space="preserve">            </w:t>
      </w:r>
      <w:r w:rsidR="0009316E">
        <w:rPr>
          <w:rFonts w:ascii="Arial" w:hAnsi="Arial"/>
          <w:sz w:val="24"/>
        </w:rPr>
        <w:t>4.2.1</w:t>
      </w:r>
      <w:r>
        <w:rPr>
          <w:rFonts w:ascii="Arial" w:hAnsi="Arial"/>
          <w:sz w:val="24"/>
        </w:rPr>
        <w:t xml:space="preserve"> Who to contact</w:t>
      </w:r>
    </w:p>
    <w:p w14:paraId="56B52722" w14:textId="77777777" w:rsidR="00914D2E" w:rsidRDefault="00914D2E" w:rsidP="0009316E">
      <w:pPr>
        <w:widowControl w:val="0"/>
        <w:jc w:val="both"/>
        <w:rPr>
          <w:rFonts w:ascii="Arial" w:hAnsi="Arial"/>
          <w:sz w:val="24"/>
        </w:rPr>
      </w:pPr>
    </w:p>
    <w:p w14:paraId="24158880" w14:textId="651C233A" w:rsidR="00261C35" w:rsidRDefault="00914D2E" w:rsidP="00914D2E">
      <w:pPr>
        <w:widowControl w:val="0"/>
        <w:jc w:val="both"/>
        <w:rPr>
          <w:rFonts w:ascii="Arial" w:hAnsi="Arial"/>
          <w:sz w:val="24"/>
        </w:rPr>
      </w:pPr>
      <w:r>
        <w:rPr>
          <w:rFonts w:ascii="Arial" w:hAnsi="Arial"/>
          <w:sz w:val="24"/>
        </w:rPr>
        <w:t xml:space="preserve">            4.2.2 Positive resolution to the issue identified</w:t>
      </w:r>
    </w:p>
    <w:p w14:paraId="0C103F6F" w14:textId="4E50488C" w:rsidR="00914D2E" w:rsidRDefault="00914D2E" w:rsidP="00914D2E">
      <w:pPr>
        <w:widowControl w:val="0"/>
        <w:jc w:val="both"/>
        <w:rPr>
          <w:rFonts w:ascii="Arial" w:hAnsi="Arial"/>
          <w:sz w:val="24"/>
        </w:rPr>
      </w:pPr>
    </w:p>
    <w:p w14:paraId="78FC0C6E" w14:textId="33A4BD4E" w:rsidR="00914D2E" w:rsidRDefault="00914D2E" w:rsidP="00914D2E">
      <w:pPr>
        <w:widowControl w:val="0"/>
        <w:jc w:val="both"/>
        <w:rPr>
          <w:rFonts w:ascii="Arial" w:hAnsi="Arial"/>
          <w:sz w:val="24"/>
        </w:rPr>
      </w:pPr>
      <w:r>
        <w:rPr>
          <w:rFonts w:ascii="Arial" w:hAnsi="Arial"/>
          <w:sz w:val="24"/>
        </w:rPr>
        <w:t xml:space="preserve">            4.2.3 Return to work status / notification</w:t>
      </w:r>
    </w:p>
    <w:p w14:paraId="570CB6BF" w14:textId="77777777" w:rsidR="00914D2E" w:rsidRDefault="00914D2E" w:rsidP="00914D2E">
      <w:pPr>
        <w:widowControl w:val="0"/>
        <w:jc w:val="both"/>
        <w:rPr>
          <w:rFonts w:ascii="Arial" w:hAnsi="Arial"/>
          <w:sz w:val="24"/>
        </w:rPr>
      </w:pPr>
    </w:p>
    <w:p w14:paraId="24158881" w14:textId="77777777" w:rsidR="0044312E" w:rsidRPr="00261C35" w:rsidRDefault="0044312E" w:rsidP="0044312E">
      <w:pPr>
        <w:widowControl w:val="0"/>
        <w:ind w:left="2160" w:hanging="720"/>
        <w:jc w:val="both"/>
        <w:rPr>
          <w:rFonts w:ascii="Arial" w:hAnsi="Arial"/>
          <w:sz w:val="24"/>
        </w:rPr>
      </w:pPr>
    </w:p>
    <w:p w14:paraId="2415888C" w14:textId="77777777" w:rsidR="00261C35" w:rsidRPr="00297476" w:rsidRDefault="00261C35" w:rsidP="00261C35">
      <w:pPr>
        <w:widowControl w:val="0"/>
        <w:ind w:left="1620" w:hanging="900"/>
        <w:jc w:val="both"/>
        <w:rPr>
          <w:rFonts w:ascii="Verdana" w:hAnsi="Verdana"/>
          <w:color w:val="003399"/>
          <w:sz w:val="19"/>
          <w:szCs w:val="19"/>
        </w:rPr>
      </w:pPr>
    </w:p>
    <w:p w14:paraId="24158890" w14:textId="77777777" w:rsidR="00261C35" w:rsidRPr="00423CC0" w:rsidRDefault="00261C35" w:rsidP="0044312E">
      <w:pPr>
        <w:widowControl w:val="0"/>
        <w:ind w:left="2160" w:hanging="720"/>
        <w:jc w:val="both"/>
        <w:rPr>
          <w:rFonts w:ascii="Arial" w:hAnsi="Arial"/>
          <w:sz w:val="24"/>
        </w:rPr>
      </w:pPr>
    </w:p>
    <w:p w14:paraId="2415889D" w14:textId="77777777" w:rsidR="00131D55" w:rsidRDefault="00131D55" w:rsidP="00131D55">
      <w:pPr>
        <w:widowControl w:val="0"/>
        <w:jc w:val="both"/>
        <w:rPr>
          <w:rFonts w:cs="Arial"/>
        </w:rPr>
      </w:pPr>
    </w:p>
    <w:p w14:paraId="2415889E" w14:textId="389CBEF5" w:rsidR="00131D55" w:rsidRPr="00423CC0" w:rsidRDefault="00914D2E" w:rsidP="00423CC0">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 xml:space="preserve">         5</w:t>
      </w:r>
      <w:r w:rsidR="00423CC0">
        <w:rPr>
          <w:rFonts w:ascii="Arial" w:hAnsi="Arial" w:cs="Arial"/>
          <w:b/>
          <w:bCs/>
          <w:color w:val="000000"/>
          <w:sz w:val="24"/>
          <w:szCs w:val="24"/>
        </w:rPr>
        <w:t>.0</w:t>
      </w:r>
      <w:r w:rsidR="00423CC0">
        <w:rPr>
          <w:rFonts w:ascii="Arial" w:hAnsi="Arial" w:cs="Arial"/>
          <w:b/>
          <w:bCs/>
          <w:color w:val="000000"/>
          <w:sz w:val="24"/>
          <w:szCs w:val="24"/>
        </w:rPr>
        <w:tab/>
      </w:r>
      <w:r>
        <w:rPr>
          <w:rFonts w:ascii="Arial" w:hAnsi="Arial" w:cs="Arial"/>
          <w:b/>
          <w:bCs/>
          <w:color w:val="000000"/>
          <w:sz w:val="24"/>
          <w:szCs w:val="24"/>
        </w:rPr>
        <w:t>Document Management</w:t>
      </w:r>
    </w:p>
    <w:p w14:paraId="2415889F" w14:textId="77777777" w:rsidR="00131D55" w:rsidRDefault="00131D55" w:rsidP="00131D55">
      <w:pPr>
        <w:widowControl w:val="0"/>
        <w:jc w:val="both"/>
        <w:rPr>
          <w:rFonts w:cs="Arial"/>
        </w:rPr>
      </w:pPr>
    </w:p>
    <w:p w14:paraId="241588A8" w14:textId="77777777" w:rsidR="0044312E" w:rsidRDefault="0044312E" w:rsidP="00377030">
      <w:pPr>
        <w:pStyle w:val="p24"/>
        <w:spacing w:line="280" w:lineRule="exact"/>
        <w:rPr>
          <w:rFonts w:ascii="Arial" w:hAnsi="Arial"/>
          <w:b/>
        </w:rPr>
      </w:pPr>
    </w:p>
    <w:p w14:paraId="241588A9" w14:textId="77777777" w:rsidR="00377030" w:rsidRDefault="00377030" w:rsidP="00377030">
      <w:pPr>
        <w:pStyle w:val="p24"/>
        <w:spacing w:line="280" w:lineRule="exact"/>
        <w:rPr>
          <w:rFonts w:ascii="Arial" w:hAnsi="Arial"/>
          <w:b/>
        </w:rPr>
      </w:pPr>
      <w:r>
        <w:rPr>
          <w:rFonts w:ascii="Arial" w:hAnsi="Arial"/>
          <w:b/>
        </w:rPr>
        <w:t>DOCUMENT MANAGEMENT:</w:t>
      </w:r>
    </w:p>
    <w:p w14:paraId="241588AA" w14:textId="77777777" w:rsidR="00377030" w:rsidRDefault="00377030" w:rsidP="00377030">
      <w:pPr>
        <w:pStyle w:val="p24"/>
        <w:spacing w:line="280" w:lineRule="exact"/>
        <w:rPr>
          <w:rFonts w:ascii="Arial" w:hAnsi="Arial"/>
          <w:b/>
        </w:rPr>
      </w:pPr>
    </w:p>
    <w:p w14:paraId="241588AB" w14:textId="3C3B765C" w:rsidR="00377030" w:rsidRDefault="00377030" w:rsidP="00377030">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t>
      </w:r>
      <w:r w:rsidR="00914D2E">
        <w:rPr>
          <w:rFonts w:ascii="Arial" w:hAnsi="Arial"/>
        </w:rPr>
        <w:t>Stop Work Authority</w:t>
      </w:r>
      <w:r>
        <w:rPr>
          <w:rFonts w:ascii="Arial" w:hAnsi="Arial"/>
        </w:rPr>
        <w:t xml:space="preserve"> Safety Program. We strive for clear understanding, safe behavior, and involvement from every level of the company. </w:t>
      </w:r>
    </w:p>
    <w:p w14:paraId="241588AC" w14:textId="77777777" w:rsidR="00377030" w:rsidRDefault="00377030" w:rsidP="00377030">
      <w:pPr>
        <w:pStyle w:val="p24"/>
        <w:spacing w:line="280" w:lineRule="exact"/>
        <w:rPr>
          <w:rFonts w:ascii="Arial" w:hAnsi="Arial"/>
          <w:b/>
        </w:rPr>
      </w:pPr>
    </w:p>
    <w:p w14:paraId="241588AD" w14:textId="77777777" w:rsidR="00377030" w:rsidRDefault="00377030" w:rsidP="00377030">
      <w:pPr>
        <w:pStyle w:val="p24"/>
        <w:spacing w:line="280" w:lineRule="exact"/>
        <w:rPr>
          <w:rFonts w:ascii="Arial" w:hAnsi="Arial"/>
          <w:b/>
        </w:rPr>
      </w:pPr>
    </w:p>
    <w:p w14:paraId="241588AE" w14:textId="77777777" w:rsidR="00377030" w:rsidRDefault="00377030" w:rsidP="00377030">
      <w:pPr>
        <w:pStyle w:val="p24"/>
        <w:spacing w:line="280" w:lineRule="exact"/>
        <w:rPr>
          <w:rFonts w:ascii="Arial" w:hAnsi="Arial"/>
          <w:b/>
        </w:rPr>
      </w:pPr>
      <w:r>
        <w:rPr>
          <w:rFonts w:ascii="Arial" w:hAnsi="Arial"/>
          <w:b/>
        </w:rPr>
        <w:t>CHANGE CONTROL:</w:t>
      </w:r>
    </w:p>
    <w:p w14:paraId="241588AF" w14:textId="77777777" w:rsidR="00377030" w:rsidRDefault="00377030" w:rsidP="00377030">
      <w:pPr>
        <w:pStyle w:val="p24"/>
        <w:spacing w:line="280" w:lineRule="exact"/>
        <w:rPr>
          <w:rFonts w:ascii="Arial" w:hAnsi="Arial"/>
          <w:b/>
        </w:rPr>
      </w:pPr>
    </w:p>
    <w:p w14:paraId="241588B0" w14:textId="77777777" w:rsidR="00377030" w:rsidRDefault="00377030" w:rsidP="00B266A6">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241588B1" w14:textId="77777777" w:rsidR="00377030" w:rsidRDefault="00377030" w:rsidP="00377030">
      <w:pPr>
        <w:pStyle w:val="p24"/>
        <w:spacing w:line="280" w:lineRule="exact"/>
        <w:rPr>
          <w:rFonts w:ascii="Arial" w:hAnsi="Arial"/>
        </w:rPr>
      </w:pPr>
    </w:p>
    <w:p w14:paraId="241588B2" w14:textId="77777777" w:rsidR="00377030" w:rsidRDefault="00377030" w:rsidP="00377030">
      <w:pPr>
        <w:pStyle w:val="p24"/>
        <w:spacing w:line="280" w:lineRule="exact"/>
        <w:rPr>
          <w:rFonts w:ascii="Arial" w:hAnsi="Arial"/>
          <w:b/>
        </w:rPr>
      </w:pPr>
      <w:r>
        <w:rPr>
          <w:rFonts w:ascii="Arial" w:hAnsi="Arial"/>
          <w:b/>
        </w:rPr>
        <w:t>PERSONNEL:</w:t>
      </w:r>
    </w:p>
    <w:p w14:paraId="241588B3" w14:textId="77777777" w:rsidR="00377030" w:rsidRDefault="00377030" w:rsidP="00377030">
      <w:pPr>
        <w:pStyle w:val="p24"/>
        <w:spacing w:line="280" w:lineRule="exact"/>
        <w:rPr>
          <w:rFonts w:ascii="Arial" w:hAnsi="Arial"/>
          <w:b/>
        </w:rPr>
      </w:pPr>
    </w:p>
    <w:p w14:paraId="241588B4" w14:textId="4C3D7A73" w:rsidR="00377030" w:rsidRDefault="00377030" w:rsidP="00377030">
      <w:pPr>
        <w:pStyle w:val="p24"/>
        <w:spacing w:line="280" w:lineRule="exact"/>
        <w:ind w:left="0" w:firstLine="0"/>
        <w:rPr>
          <w:rFonts w:ascii="Arial" w:hAnsi="Arial"/>
        </w:rPr>
      </w:pPr>
      <w:r>
        <w:rPr>
          <w:rFonts w:ascii="Arial" w:hAnsi="Arial"/>
        </w:rPr>
        <w:t>The Owners of Wagner-</w:t>
      </w:r>
      <w:proofErr w:type="spellStart"/>
      <w:r>
        <w:rPr>
          <w:rFonts w:ascii="Arial" w:hAnsi="Arial"/>
        </w:rPr>
        <w:t>Meinert</w:t>
      </w:r>
      <w:proofErr w:type="spellEnd"/>
      <w:r>
        <w:rPr>
          <w:rFonts w:ascii="Arial" w:hAnsi="Arial"/>
        </w:rPr>
        <w:t xml:space="preserve">, </w:t>
      </w:r>
      <w:r w:rsidR="00766F58">
        <w:rPr>
          <w:rFonts w:ascii="Arial" w:hAnsi="Arial"/>
        </w:rPr>
        <w:t>LLC</w:t>
      </w:r>
      <w:r>
        <w:rPr>
          <w:rFonts w:ascii="Arial" w:hAnsi="Arial"/>
        </w:rPr>
        <w:t xml:space="preserve"> have the ultimate responsibility for </w:t>
      </w:r>
      <w:r w:rsidR="00914D2E">
        <w:rPr>
          <w:rFonts w:ascii="Arial" w:hAnsi="Arial"/>
        </w:rPr>
        <w:t>the Stop Work Authority</w:t>
      </w:r>
      <w:r>
        <w:rPr>
          <w:rFonts w:ascii="Arial" w:hAnsi="Arial"/>
        </w:rPr>
        <w:t xml:space="preserve"> Safety Program. They have designated the Safety Director to manage the </w:t>
      </w:r>
      <w:r w:rsidR="00914D2E">
        <w:rPr>
          <w:rFonts w:ascii="Arial" w:hAnsi="Arial"/>
        </w:rPr>
        <w:t>Stop Work Authority</w:t>
      </w:r>
      <w:r>
        <w:rPr>
          <w:rFonts w:ascii="Arial" w:hAnsi="Arial"/>
        </w:rPr>
        <w:t xml:space="preserve"> Safety Program</w:t>
      </w:r>
      <w:r w:rsidR="0044312E">
        <w:rPr>
          <w:rFonts w:ascii="Arial" w:hAnsi="Arial"/>
        </w:rPr>
        <w:t>.</w:t>
      </w:r>
    </w:p>
    <w:p w14:paraId="241588B5" w14:textId="77777777" w:rsidR="00B266A6" w:rsidRDefault="00B266A6" w:rsidP="00377030">
      <w:pPr>
        <w:pStyle w:val="p24"/>
        <w:spacing w:line="280" w:lineRule="exact"/>
        <w:ind w:left="0" w:firstLine="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241588B7"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41588B6"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B266A6" w:rsidRPr="009061EF" w14:paraId="241588BC"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1588B8"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1588B9"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1588B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241588BB"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B266A6" w:rsidRPr="009061EF" w14:paraId="241588C1"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241588BD"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41588BE" w14:textId="3B88B041" w:rsidR="00B266A6" w:rsidRPr="000276C1" w:rsidRDefault="00F907C5" w:rsidP="009A1131">
            <w:pPr>
              <w:tabs>
                <w:tab w:val="left" w:pos="417"/>
                <w:tab w:val="left" w:pos="864"/>
                <w:tab w:val="left" w:pos="1454"/>
                <w:tab w:val="left" w:pos="2707"/>
                <w:tab w:val="left" w:pos="7747"/>
              </w:tabs>
              <w:jc w:val="center"/>
              <w:rPr>
                <w:rFonts w:ascii="Arial" w:hAnsi="Arial" w:cs="Arial"/>
              </w:rPr>
            </w:pPr>
            <w:r>
              <w:rPr>
                <w:rFonts w:ascii="Arial" w:hAnsi="Arial" w:cs="Arial"/>
              </w:rPr>
              <w:t>10/12/</w:t>
            </w:r>
            <w:r w:rsidR="0032705A">
              <w:rPr>
                <w:rFonts w:ascii="Arial" w:hAnsi="Arial" w:cs="Arial"/>
              </w:rPr>
              <w:t>20</w:t>
            </w:r>
            <w:r>
              <w:rPr>
                <w:rFonts w:ascii="Arial" w:hAnsi="Arial" w:cs="Arial"/>
              </w:rPr>
              <w:t>06</w:t>
            </w:r>
          </w:p>
        </w:tc>
        <w:tc>
          <w:tcPr>
            <w:tcW w:w="2470" w:type="dxa"/>
            <w:tcBorders>
              <w:top w:val="single" w:sz="4" w:space="0" w:color="auto"/>
              <w:left w:val="single" w:sz="4" w:space="0" w:color="auto"/>
              <w:bottom w:val="single" w:sz="4" w:space="0" w:color="auto"/>
              <w:right w:val="single" w:sz="4" w:space="0" w:color="auto"/>
            </w:tcBorders>
            <w:vAlign w:val="center"/>
          </w:tcPr>
          <w:p w14:paraId="241588BF" w14:textId="78D30B0E" w:rsidR="00B266A6" w:rsidRPr="000276C1" w:rsidRDefault="00914D2E"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1588C0" w14:textId="474B252F" w:rsidR="00B266A6" w:rsidRPr="000276C1" w:rsidRDefault="00F907C5" w:rsidP="009A1131">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32705A" w:rsidRPr="009061EF" w14:paraId="6E8E9AA8"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3E24F8" w14:textId="6568E917"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F1D2606" w14:textId="3BCC66EA"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5/7/2007</w:t>
            </w:r>
          </w:p>
        </w:tc>
        <w:tc>
          <w:tcPr>
            <w:tcW w:w="2470" w:type="dxa"/>
            <w:tcBorders>
              <w:top w:val="single" w:sz="4" w:space="0" w:color="auto"/>
              <w:left w:val="single" w:sz="4" w:space="0" w:color="auto"/>
              <w:bottom w:val="single" w:sz="4" w:space="0" w:color="auto"/>
              <w:right w:val="single" w:sz="4" w:space="0" w:color="auto"/>
            </w:tcBorders>
            <w:vAlign w:val="center"/>
          </w:tcPr>
          <w:p w14:paraId="3C4870A6" w14:textId="5D769E46"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2165A2F" w14:textId="2AA2BE78"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14E9A4DD"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D7CFED9" w14:textId="04C314A4"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F49BD06" w14:textId="52A09454"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8/20/2008</w:t>
            </w:r>
          </w:p>
        </w:tc>
        <w:tc>
          <w:tcPr>
            <w:tcW w:w="2470" w:type="dxa"/>
            <w:tcBorders>
              <w:top w:val="single" w:sz="4" w:space="0" w:color="auto"/>
              <w:left w:val="single" w:sz="4" w:space="0" w:color="auto"/>
              <w:bottom w:val="single" w:sz="4" w:space="0" w:color="auto"/>
              <w:right w:val="single" w:sz="4" w:space="0" w:color="auto"/>
            </w:tcBorders>
            <w:vAlign w:val="center"/>
          </w:tcPr>
          <w:p w14:paraId="0AE56221" w14:textId="3BD2C1EE"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CF24264" w14:textId="1F66916B"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38CDFA6B"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A413B98" w14:textId="4AFB7FAA"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39806B0" w14:textId="01BEA510"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3/17/2009</w:t>
            </w:r>
          </w:p>
        </w:tc>
        <w:tc>
          <w:tcPr>
            <w:tcW w:w="2470" w:type="dxa"/>
            <w:tcBorders>
              <w:top w:val="single" w:sz="4" w:space="0" w:color="auto"/>
              <w:left w:val="single" w:sz="4" w:space="0" w:color="auto"/>
              <w:bottom w:val="single" w:sz="4" w:space="0" w:color="auto"/>
              <w:right w:val="single" w:sz="4" w:space="0" w:color="auto"/>
            </w:tcBorders>
            <w:vAlign w:val="center"/>
          </w:tcPr>
          <w:p w14:paraId="2A45914A" w14:textId="414E380A"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9E38765" w14:textId="70C8B2F8"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452E3DCB"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A2BF127" w14:textId="2D5D7D6B"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2CF5363" w14:textId="3DA5F68B"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4/18/2010</w:t>
            </w:r>
          </w:p>
        </w:tc>
        <w:tc>
          <w:tcPr>
            <w:tcW w:w="2470" w:type="dxa"/>
            <w:tcBorders>
              <w:top w:val="single" w:sz="4" w:space="0" w:color="auto"/>
              <w:left w:val="single" w:sz="4" w:space="0" w:color="auto"/>
              <w:bottom w:val="single" w:sz="4" w:space="0" w:color="auto"/>
              <w:right w:val="single" w:sz="4" w:space="0" w:color="auto"/>
            </w:tcBorders>
            <w:vAlign w:val="center"/>
          </w:tcPr>
          <w:p w14:paraId="56BEDE39" w14:textId="3DA77D41"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36001B4" w14:textId="5D7D0DA3"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1E7F7B89"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F13DB1" w14:textId="76A1317B"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0CD889F8" w14:textId="1A9B7F05"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9/8/2011</w:t>
            </w:r>
          </w:p>
        </w:tc>
        <w:tc>
          <w:tcPr>
            <w:tcW w:w="2470" w:type="dxa"/>
            <w:tcBorders>
              <w:top w:val="single" w:sz="4" w:space="0" w:color="auto"/>
              <w:left w:val="single" w:sz="4" w:space="0" w:color="auto"/>
              <w:bottom w:val="single" w:sz="4" w:space="0" w:color="auto"/>
              <w:right w:val="single" w:sz="4" w:space="0" w:color="auto"/>
            </w:tcBorders>
            <w:vAlign w:val="center"/>
          </w:tcPr>
          <w:p w14:paraId="6A319A53" w14:textId="0EE96220"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BFA5AF1" w14:textId="2A66174E"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3BDE978E"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B7143D7" w14:textId="20F4440E"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344747C" w14:textId="750805CD"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2/12/2012</w:t>
            </w:r>
          </w:p>
        </w:tc>
        <w:tc>
          <w:tcPr>
            <w:tcW w:w="2470" w:type="dxa"/>
            <w:tcBorders>
              <w:top w:val="single" w:sz="4" w:space="0" w:color="auto"/>
              <w:left w:val="single" w:sz="4" w:space="0" w:color="auto"/>
              <w:bottom w:val="single" w:sz="4" w:space="0" w:color="auto"/>
              <w:right w:val="single" w:sz="4" w:space="0" w:color="auto"/>
            </w:tcBorders>
            <w:vAlign w:val="center"/>
          </w:tcPr>
          <w:p w14:paraId="043589AC" w14:textId="23E61D08"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EF500C" w14:textId="4DF47C32"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66B7D6E2"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00830E4" w14:textId="55E3970A"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548732B" w14:textId="3E5723A6"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7/21/2013</w:t>
            </w:r>
          </w:p>
        </w:tc>
        <w:tc>
          <w:tcPr>
            <w:tcW w:w="2470" w:type="dxa"/>
            <w:tcBorders>
              <w:top w:val="single" w:sz="4" w:space="0" w:color="auto"/>
              <w:left w:val="single" w:sz="4" w:space="0" w:color="auto"/>
              <w:bottom w:val="single" w:sz="4" w:space="0" w:color="auto"/>
              <w:right w:val="single" w:sz="4" w:space="0" w:color="auto"/>
            </w:tcBorders>
            <w:vAlign w:val="center"/>
          </w:tcPr>
          <w:p w14:paraId="37771861" w14:textId="6DADF18F"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EEF2052" w14:textId="4518E08D"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19D3C3AB"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4057E2" w14:textId="664696F5"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F785BA1" w14:textId="2B8BE670"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3/22/2014</w:t>
            </w:r>
          </w:p>
        </w:tc>
        <w:tc>
          <w:tcPr>
            <w:tcW w:w="2470" w:type="dxa"/>
            <w:tcBorders>
              <w:top w:val="single" w:sz="4" w:space="0" w:color="auto"/>
              <w:left w:val="single" w:sz="4" w:space="0" w:color="auto"/>
              <w:bottom w:val="single" w:sz="4" w:space="0" w:color="auto"/>
              <w:right w:val="single" w:sz="4" w:space="0" w:color="auto"/>
            </w:tcBorders>
            <w:vAlign w:val="center"/>
          </w:tcPr>
          <w:p w14:paraId="77602A4B" w14:textId="1CD6722A"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F43745C" w14:textId="69E682BB"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5708C931" w14:textId="77777777" w:rsidTr="00914D2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F7A77A2" w14:textId="17263F30"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84C59E5" w14:textId="2BCFC78C" w:rsidR="0032705A" w:rsidRDefault="009A3C60" w:rsidP="0032705A">
            <w:pPr>
              <w:tabs>
                <w:tab w:val="left" w:pos="417"/>
                <w:tab w:val="left" w:pos="864"/>
                <w:tab w:val="left" w:pos="1454"/>
                <w:tab w:val="left" w:pos="2707"/>
                <w:tab w:val="left" w:pos="7747"/>
              </w:tabs>
              <w:jc w:val="center"/>
              <w:rPr>
                <w:rFonts w:ascii="Arial" w:hAnsi="Arial" w:cs="Arial"/>
              </w:rPr>
            </w:pPr>
            <w:r>
              <w:rPr>
                <w:rFonts w:ascii="Arial" w:hAnsi="Arial" w:cs="Arial"/>
              </w:rPr>
              <w:t>6/18/2015</w:t>
            </w:r>
            <w:bookmarkStart w:id="1" w:name="_GoBack"/>
            <w:bookmarkEnd w:id="1"/>
          </w:p>
        </w:tc>
        <w:tc>
          <w:tcPr>
            <w:tcW w:w="2470" w:type="dxa"/>
            <w:tcBorders>
              <w:top w:val="single" w:sz="4" w:space="0" w:color="auto"/>
              <w:left w:val="single" w:sz="4" w:space="0" w:color="auto"/>
              <w:bottom w:val="single" w:sz="4" w:space="0" w:color="auto"/>
              <w:right w:val="single" w:sz="4" w:space="0" w:color="auto"/>
            </w:tcBorders>
            <w:vAlign w:val="center"/>
          </w:tcPr>
          <w:p w14:paraId="14216A14" w14:textId="73A3C661"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F4A78" w14:textId="6CFE5DBD" w:rsidR="0032705A"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241588C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1588C2" w14:textId="42146367"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41588C3" w14:textId="49BF424F"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11/04/2016</w:t>
            </w:r>
          </w:p>
        </w:tc>
        <w:tc>
          <w:tcPr>
            <w:tcW w:w="2470" w:type="dxa"/>
            <w:tcBorders>
              <w:top w:val="single" w:sz="4" w:space="0" w:color="auto"/>
              <w:left w:val="single" w:sz="4" w:space="0" w:color="auto"/>
              <w:bottom w:val="single" w:sz="4" w:space="0" w:color="auto"/>
              <w:right w:val="single" w:sz="4" w:space="0" w:color="auto"/>
            </w:tcBorders>
            <w:vAlign w:val="center"/>
          </w:tcPr>
          <w:p w14:paraId="241588C4" w14:textId="5494646F"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1588C5" w14:textId="799339E9" w:rsidR="0032705A" w:rsidRPr="000276C1"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ISN Requirement change to section 4</w:t>
            </w:r>
          </w:p>
        </w:tc>
      </w:tr>
      <w:tr w:rsidR="0032705A" w:rsidRPr="009061EF" w14:paraId="241588C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1588C7" w14:textId="223A1ECF"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41588C8" w14:textId="05A2274D"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241588C9" w14:textId="55CB8BBE"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1588CA" w14:textId="55EDAC13" w:rsidR="0032705A" w:rsidRPr="000276C1"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241588D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1588CC" w14:textId="15856A57"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41588CD" w14:textId="2355FBFE"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6/1/2018</w:t>
            </w:r>
          </w:p>
        </w:tc>
        <w:tc>
          <w:tcPr>
            <w:tcW w:w="2470" w:type="dxa"/>
            <w:tcBorders>
              <w:top w:val="single" w:sz="4" w:space="0" w:color="auto"/>
              <w:left w:val="single" w:sz="4" w:space="0" w:color="auto"/>
              <w:bottom w:val="single" w:sz="4" w:space="0" w:color="auto"/>
              <w:right w:val="single" w:sz="4" w:space="0" w:color="auto"/>
            </w:tcBorders>
            <w:vAlign w:val="center"/>
          </w:tcPr>
          <w:p w14:paraId="241588CE" w14:textId="6C95987A"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1588CF" w14:textId="42076420" w:rsidR="0032705A" w:rsidRPr="000276C1"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705A" w:rsidRPr="009061EF" w14:paraId="4CA8A16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F08D7E8" w14:textId="7C444B5F" w:rsidR="0032705A"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14FB347" w14:textId="32FEF921"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099D7606" w14:textId="2928F9AA" w:rsidR="0032705A" w:rsidRPr="000276C1" w:rsidRDefault="0032705A" w:rsidP="0032705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8C585BD" w14:textId="23FEC142" w:rsidR="0032705A" w:rsidRPr="000276C1" w:rsidRDefault="0032705A" w:rsidP="0032705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41588F9" w14:textId="77777777" w:rsidR="00B266A6" w:rsidRDefault="00B266A6" w:rsidP="00377030">
      <w:pPr>
        <w:pStyle w:val="p24"/>
        <w:spacing w:line="280" w:lineRule="exact"/>
        <w:ind w:left="0" w:firstLine="0"/>
        <w:rPr>
          <w:rFonts w:ascii="Arial" w:hAnsi="Arial"/>
        </w:rPr>
      </w:pPr>
    </w:p>
    <w:sectPr w:rsidR="00B266A6">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43A5" w14:textId="77777777" w:rsidR="00BA0A0D" w:rsidRDefault="00BA0A0D">
      <w:r>
        <w:separator/>
      </w:r>
    </w:p>
  </w:endnote>
  <w:endnote w:type="continuationSeparator" w:id="0">
    <w:p w14:paraId="6AC3C865" w14:textId="77777777" w:rsidR="00BA0A0D" w:rsidRDefault="00BA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890B" w14:textId="1A0E801C"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32705A">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F907C5">
      <w:rPr>
        <w:rFonts w:ascii="Arial" w:hAnsi="Arial" w:cs="Arial"/>
        <w:noProof/>
        <w:snapToGrid w:val="0"/>
        <w:sz w:val="16"/>
        <w:szCs w:val="16"/>
      </w:rPr>
      <w:t>3</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F907C5">
      <w:rPr>
        <w:rFonts w:ascii="Arial" w:hAnsi="Arial" w:cs="Arial"/>
        <w:noProof/>
        <w:snapToGrid w:val="0"/>
        <w:sz w:val="16"/>
        <w:szCs w:val="16"/>
      </w:rPr>
      <w:t>3</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75E6" w14:textId="77777777" w:rsidR="00BA0A0D" w:rsidRDefault="00BA0A0D">
      <w:r>
        <w:separator/>
      </w:r>
    </w:p>
  </w:footnote>
  <w:footnote w:type="continuationSeparator" w:id="0">
    <w:p w14:paraId="36D1D190" w14:textId="77777777" w:rsidR="00BA0A0D" w:rsidRDefault="00BA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B266A6" w:rsidRPr="00423679" w14:paraId="24158908" w14:textId="77777777" w:rsidTr="009A1131">
      <w:trPr>
        <w:jc w:val="center"/>
      </w:trPr>
      <w:tc>
        <w:tcPr>
          <w:tcW w:w="3020" w:type="dxa"/>
          <w:vAlign w:val="center"/>
        </w:tcPr>
        <w:p w14:paraId="241588FF"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2415890E" wp14:editId="2415890F">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24158900" w14:textId="77777777" w:rsidR="00B266A6" w:rsidRDefault="00B266A6" w:rsidP="00B266A6">
          <w:pPr>
            <w:pStyle w:val="Header"/>
            <w:jc w:val="center"/>
            <w:rPr>
              <w:rFonts w:ascii="Arial" w:hAnsi="Arial" w:cs="Arial"/>
              <w:b/>
            </w:rPr>
          </w:pPr>
          <w:r>
            <w:rPr>
              <w:rFonts w:ascii="Arial" w:hAnsi="Arial" w:cs="Arial"/>
              <w:b/>
            </w:rPr>
            <w:t>Safety Program</w:t>
          </w:r>
        </w:p>
        <w:p w14:paraId="24158901" w14:textId="4E8C7B27" w:rsidR="00B266A6" w:rsidRDefault="0020743F" w:rsidP="00B266A6">
          <w:pPr>
            <w:pStyle w:val="Header"/>
            <w:jc w:val="center"/>
            <w:rPr>
              <w:rFonts w:ascii="Arial" w:hAnsi="Arial" w:cs="Arial"/>
              <w:b/>
            </w:rPr>
          </w:pPr>
          <w:r>
            <w:rPr>
              <w:rFonts w:ascii="Arial" w:hAnsi="Arial" w:cs="Arial"/>
              <w:b/>
            </w:rPr>
            <w:t>Section 3</w:t>
          </w:r>
          <w:r w:rsidR="00B266A6">
            <w:rPr>
              <w:rFonts w:ascii="Arial" w:hAnsi="Arial" w:cs="Arial"/>
              <w:b/>
            </w:rPr>
            <w:t>9</w:t>
          </w:r>
        </w:p>
        <w:p w14:paraId="24158902" w14:textId="1602CB82" w:rsidR="00B266A6" w:rsidRPr="00423679" w:rsidRDefault="00914D2E" w:rsidP="00B266A6">
          <w:pPr>
            <w:pStyle w:val="Header"/>
            <w:jc w:val="center"/>
            <w:rPr>
              <w:rFonts w:ascii="Arial" w:hAnsi="Arial" w:cs="Arial"/>
              <w:b/>
            </w:rPr>
          </w:pPr>
          <w:r>
            <w:rPr>
              <w:rFonts w:ascii="Arial" w:hAnsi="Arial" w:cs="Arial"/>
              <w:b/>
              <w:color w:val="FF0000"/>
            </w:rPr>
            <w:t xml:space="preserve">Stop Work Authority </w:t>
          </w:r>
          <w:r w:rsidR="00B266A6" w:rsidRPr="00B266A6">
            <w:rPr>
              <w:rFonts w:ascii="Arial" w:hAnsi="Arial" w:cs="Arial"/>
              <w:b/>
              <w:color w:val="FF0000"/>
            </w:rPr>
            <w:t>Safety Program</w:t>
          </w:r>
        </w:p>
      </w:tc>
      <w:tc>
        <w:tcPr>
          <w:tcW w:w="3201" w:type="dxa"/>
          <w:vAlign w:val="center"/>
        </w:tcPr>
        <w:p w14:paraId="24158903" w14:textId="4841F498"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File:</w:t>
          </w:r>
          <w:r w:rsidR="00001B32">
            <w:rPr>
              <w:rFonts w:ascii="Arial" w:hAnsi="Arial" w:cs="Arial"/>
              <w:noProof/>
              <w:sz w:val="16"/>
              <w:szCs w:val="16"/>
            </w:rPr>
            <w:t xml:space="preserve"> 39-</w:t>
          </w:r>
          <w:r w:rsidRPr="00213E0F">
            <w:rPr>
              <w:rFonts w:ascii="Arial" w:hAnsi="Arial" w:cs="Arial"/>
              <w:noProof/>
              <w:sz w:val="16"/>
              <w:szCs w:val="16"/>
            </w:rPr>
            <w:t xml:space="preserve"> </w:t>
          </w:r>
          <w:r w:rsidR="00C7739A">
            <w:rPr>
              <w:rFonts w:ascii="Arial" w:hAnsi="Arial" w:cs="Arial"/>
              <w:noProof/>
              <w:sz w:val="16"/>
              <w:szCs w:val="16"/>
            </w:rPr>
            <w:t>Stop Work Authortiy</w:t>
          </w:r>
        </w:p>
        <w:p w14:paraId="24158904" w14:textId="4BCA49FA" w:rsidR="00B266A6" w:rsidRPr="00213E0F" w:rsidRDefault="00C7739A" w:rsidP="00B266A6">
          <w:pPr>
            <w:pStyle w:val="Header"/>
            <w:rPr>
              <w:rFonts w:ascii="Arial" w:hAnsi="Arial" w:cs="Arial"/>
              <w:noProof/>
              <w:sz w:val="16"/>
              <w:szCs w:val="16"/>
            </w:rPr>
          </w:pPr>
          <w:r>
            <w:rPr>
              <w:rFonts w:ascii="Arial" w:hAnsi="Arial" w:cs="Arial"/>
              <w:noProof/>
              <w:sz w:val="16"/>
              <w:szCs w:val="16"/>
            </w:rPr>
            <w:t>Revision Date:10-11-2016</w:t>
          </w:r>
        </w:p>
        <w:p w14:paraId="24158905" w14:textId="5FDE8AA7" w:rsidR="00B266A6" w:rsidRPr="00213E0F" w:rsidRDefault="00C7739A" w:rsidP="00B266A6">
          <w:pPr>
            <w:pStyle w:val="Header"/>
            <w:rPr>
              <w:rFonts w:ascii="Arial" w:hAnsi="Arial" w:cs="Arial"/>
              <w:noProof/>
              <w:sz w:val="16"/>
              <w:szCs w:val="16"/>
            </w:rPr>
          </w:pPr>
          <w:r>
            <w:rPr>
              <w:rFonts w:ascii="Arial" w:hAnsi="Arial" w:cs="Arial"/>
              <w:noProof/>
              <w:sz w:val="16"/>
              <w:szCs w:val="16"/>
            </w:rPr>
            <w:t xml:space="preserve">Revision #: </w:t>
          </w:r>
          <w:r w:rsidR="0032705A">
            <w:rPr>
              <w:rFonts w:ascii="Arial" w:hAnsi="Arial" w:cs="Arial"/>
              <w:noProof/>
              <w:sz w:val="16"/>
              <w:szCs w:val="16"/>
            </w:rPr>
            <w:t>2</w:t>
          </w:r>
        </w:p>
        <w:p w14:paraId="24158906"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4158907" w14:textId="7F9F4CBF"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F907C5">
            <w:rPr>
              <w:rFonts w:ascii="Arial" w:hAnsi="Arial" w:cs="Arial"/>
              <w:noProof/>
              <w:sz w:val="16"/>
              <w:szCs w:val="16"/>
            </w:rPr>
            <w:t>3</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F907C5">
            <w:rPr>
              <w:rFonts w:ascii="Arial" w:hAnsi="Arial" w:cs="Arial"/>
              <w:noProof/>
              <w:sz w:val="16"/>
              <w:szCs w:val="16"/>
            </w:rPr>
            <w:t>3</w:t>
          </w:r>
          <w:r w:rsidRPr="00213E0F">
            <w:rPr>
              <w:rFonts w:ascii="Arial" w:hAnsi="Arial" w:cs="Arial"/>
              <w:noProof/>
              <w:sz w:val="16"/>
              <w:szCs w:val="16"/>
            </w:rPr>
            <w:fldChar w:fldCharType="end"/>
          </w:r>
        </w:p>
      </w:tc>
    </w:tr>
  </w:tbl>
  <w:p w14:paraId="24158909"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DD3117"/>
    <w:multiLevelType w:val="hybridMultilevel"/>
    <w:tmpl w:val="D6C25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43D7133"/>
    <w:multiLevelType w:val="multilevel"/>
    <w:tmpl w:val="2084DF66"/>
    <w:lvl w:ilvl="0">
      <w:start w:val="1"/>
      <w:numFmt w:val="decimal"/>
      <w:lvlText w:val="%1"/>
      <w:lvlJc w:val="left"/>
      <w:pPr>
        <w:ind w:left="720" w:hanging="720"/>
      </w:pPr>
      <w:rPr>
        <w:rFonts w:cs="Times New Roman" w:hint="default"/>
        <w:color w:val="auto"/>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560" w:hanging="1800"/>
      </w:pPr>
      <w:rPr>
        <w:rFonts w:cs="Times New Roman" w:hint="default"/>
        <w:color w:val="auto"/>
      </w:rPr>
    </w:lvl>
  </w:abstractNum>
  <w:abstractNum w:abstractNumId="8"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8"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6E92D3E"/>
    <w:multiLevelType w:val="hybridMultilevel"/>
    <w:tmpl w:val="E22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9"/>
  </w:num>
  <w:num w:numId="2">
    <w:abstractNumId w:val="15"/>
  </w:num>
  <w:num w:numId="3">
    <w:abstractNumId w:val="20"/>
  </w:num>
  <w:num w:numId="4">
    <w:abstractNumId w:val="18"/>
  </w:num>
  <w:num w:numId="5">
    <w:abstractNumId w:val="25"/>
  </w:num>
  <w:num w:numId="6">
    <w:abstractNumId w:val="21"/>
  </w:num>
  <w:num w:numId="7">
    <w:abstractNumId w:val="5"/>
  </w:num>
  <w:num w:numId="8">
    <w:abstractNumId w:val="17"/>
  </w:num>
  <w:num w:numId="9">
    <w:abstractNumId w:val="2"/>
  </w:num>
  <w:num w:numId="10">
    <w:abstractNumId w:val="22"/>
  </w:num>
  <w:num w:numId="11">
    <w:abstractNumId w:val="24"/>
  </w:num>
  <w:num w:numId="12">
    <w:abstractNumId w:val="1"/>
  </w:num>
  <w:num w:numId="13">
    <w:abstractNumId w:val="6"/>
  </w:num>
  <w:num w:numId="14">
    <w:abstractNumId w:val="8"/>
  </w:num>
  <w:num w:numId="15">
    <w:abstractNumId w:val="12"/>
  </w:num>
  <w:num w:numId="16">
    <w:abstractNumId w:val="14"/>
  </w:num>
  <w:num w:numId="17">
    <w:abstractNumId w:val="11"/>
  </w:num>
  <w:num w:numId="18">
    <w:abstractNumId w:val="0"/>
  </w:num>
  <w:num w:numId="19">
    <w:abstractNumId w:val="9"/>
  </w:num>
  <w:num w:numId="20">
    <w:abstractNumId w:val="16"/>
  </w:num>
  <w:num w:numId="21">
    <w:abstractNumId w:val="10"/>
  </w:num>
  <w:num w:numId="22">
    <w:abstractNumId w:val="3"/>
  </w:num>
  <w:num w:numId="23">
    <w:abstractNumId w:val="13"/>
  </w:num>
  <w:num w:numId="24">
    <w:abstractNumId w:val="4"/>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01B32"/>
    <w:rsid w:val="00052143"/>
    <w:rsid w:val="0009316E"/>
    <w:rsid w:val="000972A9"/>
    <w:rsid w:val="000C7302"/>
    <w:rsid w:val="000D70D9"/>
    <w:rsid w:val="00131D55"/>
    <w:rsid w:val="001501EB"/>
    <w:rsid w:val="001701AF"/>
    <w:rsid w:val="00183998"/>
    <w:rsid w:val="001A6546"/>
    <w:rsid w:val="001C274B"/>
    <w:rsid w:val="001D44BD"/>
    <w:rsid w:val="001E59F3"/>
    <w:rsid w:val="0020743F"/>
    <w:rsid w:val="00261C35"/>
    <w:rsid w:val="00281ABC"/>
    <w:rsid w:val="00285A43"/>
    <w:rsid w:val="00294C92"/>
    <w:rsid w:val="00297476"/>
    <w:rsid w:val="00297722"/>
    <w:rsid w:val="002F2AD1"/>
    <w:rsid w:val="00305A9C"/>
    <w:rsid w:val="00323E2E"/>
    <w:rsid w:val="0032705A"/>
    <w:rsid w:val="00342EB9"/>
    <w:rsid w:val="00355FD0"/>
    <w:rsid w:val="003719DD"/>
    <w:rsid w:val="00377030"/>
    <w:rsid w:val="003B03DA"/>
    <w:rsid w:val="003E097D"/>
    <w:rsid w:val="0041175B"/>
    <w:rsid w:val="0041550D"/>
    <w:rsid w:val="00423CC0"/>
    <w:rsid w:val="00435DF9"/>
    <w:rsid w:val="0044312E"/>
    <w:rsid w:val="00446CDB"/>
    <w:rsid w:val="0045578A"/>
    <w:rsid w:val="00480E4D"/>
    <w:rsid w:val="00484ECB"/>
    <w:rsid w:val="004911E8"/>
    <w:rsid w:val="00514111"/>
    <w:rsid w:val="00536F9D"/>
    <w:rsid w:val="00536FF6"/>
    <w:rsid w:val="00546857"/>
    <w:rsid w:val="00594DDD"/>
    <w:rsid w:val="005A7431"/>
    <w:rsid w:val="006D3F8D"/>
    <w:rsid w:val="006D7F3F"/>
    <w:rsid w:val="006E3C0E"/>
    <w:rsid w:val="006F7443"/>
    <w:rsid w:val="00722709"/>
    <w:rsid w:val="00766F58"/>
    <w:rsid w:val="007D4803"/>
    <w:rsid w:val="007E5D14"/>
    <w:rsid w:val="007E748C"/>
    <w:rsid w:val="00801704"/>
    <w:rsid w:val="00827C81"/>
    <w:rsid w:val="00842CEF"/>
    <w:rsid w:val="0087682E"/>
    <w:rsid w:val="009065F1"/>
    <w:rsid w:val="009068CE"/>
    <w:rsid w:val="00914D2E"/>
    <w:rsid w:val="0091612F"/>
    <w:rsid w:val="009227F2"/>
    <w:rsid w:val="009428B9"/>
    <w:rsid w:val="009437D1"/>
    <w:rsid w:val="00944A6D"/>
    <w:rsid w:val="0095489B"/>
    <w:rsid w:val="0097062D"/>
    <w:rsid w:val="009A3C60"/>
    <w:rsid w:val="009A4DBB"/>
    <w:rsid w:val="009C491B"/>
    <w:rsid w:val="00A02E1C"/>
    <w:rsid w:val="00A043DD"/>
    <w:rsid w:val="00A109D3"/>
    <w:rsid w:val="00A11BA5"/>
    <w:rsid w:val="00A26F87"/>
    <w:rsid w:val="00A31B6B"/>
    <w:rsid w:val="00A42B04"/>
    <w:rsid w:val="00A674BA"/>
    <w:rsid w:val="00AB7A29"/>
    <w:rsid w:val="00AF28D2"/>
    <w:rsid w:val="00AF4474"/>
    <w:rsid w:val="00B0552E"/>
    <w:rsid w:val="00B266A6"/>
    <w:rsid w:val="00B52CF5"/>
    <w:rsid w:val="00B56F63"/>
    <w:rsid w:val="00B57E50"/>
    <w:rsid w:val="00B67827"/>
    <w:rsid w:val="00BA0A0D"/>
    <w:rsid w:val="00BF0462"/>
    <w:rsid w:val="00BF5EAF"/>
    <w:rsid w:val="00C219D9"/>
    <w:rsid w:val="00C7739A"/>
    <w:rsid w:val="00C85250"/>
    <w:rsid w:val="00CA4911"/>
    <w:rsid w:val="00CD313D"/>
    <w:rsid w:val="00D31566"/>
    <w:rsid w:val="00D7251A"/>
    <w:rsid w:val="00D84F85"/>
    <w:rsid w:val="00D90BAD"/>
    <w:rsid w:val="00DA1DEB"/>
    <w:rsid w:val="00DC033B"/>
    <w:rsid w:val="00DE7F42"/>
    <w:rsid w:val="00E16F58"/>
    <w:rsid w:val="00E42FBA"/>
    <w:rsid w:val="00EA3BEF"/>
    <w:rsid w:val="00EE1DAA"/>
    <w:rsid w:val="00F56A5B"/>
    <w:rsid w:val="00F73FAF"/>
    <w:rsid w:val="00F907C5"/>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15881B"/>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styleId="ListParagraph">
    <w:name w:val="List Paragraph"/>
    <w:basedOn w:val="Normal"/>
    <w:uiPriority w:val="34"/>
    <w:qFormat/>
    <w:rsid w:val="00C7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72D9-20C9-47DA-A0B3-CB8F10535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0FC037-9CF9-4701-BBEA-4C743FCF64A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C15D1DA-014A-40F6-A26A-3B6AF50A4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692</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4</cp:revision>
  <cp:lastPrinted>2011-10-10T14:49:00Z</cp:lastPrinted>
  <dcterms:created xsi:type="dcterms:W3CDTF">2016-11-01T19:20:00Z</dcterms:created>
  <dcterms:modified xsi:type="dcterms:W3CDTF">2019-06-07T14:39:00Z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