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2C4F" w14:textId="77777777" w:rsidR="00ED57BD" w:rsidRDefault="00ED57BD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904"/>
        <w:gridCol w:w="1668"/>
        <w:gridCol w:w="820"/>
        <w:gridCol w:w="212"/>
        <w:gridCol w:w="3261"/>
        <w:gridCol w:w="770"/>
        <w:gridCol w:w="1999"/>
      </w:tblGrid>
      <w:tr w:rsidR="00B65CD3" w14:paraId="75985135" w14:textId="77777777" w:rsidTr="00B65CD3">
        <w:tc>
          <w:tcPr>
            <w:tcW w:w="1800" w:type="dxa"/>
            <w:gridSpan w:val="2"/>
          </w:tcPr>
          <w:p w14:paraId="7C2389EA" w14:textId="6D26220A" w:rsidR="00B65CD3" w:rsidRDefault="00B65CD3" w:rsidP="00B65CD3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Vehicle Number: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7A6EE245" w14:textId="77777777" w:rsidR="00B65CD3" w:rsidRDefault="00B65CD3" w:rsidP="00E46BCC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30" w:type="dxa"/>
            <w:gridSpan w:val="3"/>
          </w:tcPr>
          <w:p w14:paraId="382EC715" w14:textId="77777777" w:rsidR="00B65CD3" w:rsidRDefault="00B65CD3" w:rsidP="00E46BCC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207507" w14:paraId="64BC92A9" w14:textId="77777777" w:rsidTr="00B65CD3">
        <w:tc>
          <w:tcPr>
            <w:tcW w:w="896" w:type="dxa"/>
          </w:tcPr>
          <w:p w14:paraId="6131AE30" w14:textId="3288DA9C" w:rsidR="00207507" w:rsidRDefault="00207507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Date: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14:paraId="49F4555B" w14:textId="77777777" w:rsidR="00207507" w:rsidRDefault="00207507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20" w:type="dxa"/>
          </w:tcPr>
          <w:p w14:paraId="3D7B6FCE" w14:textId="303FDDD2" w:rsidR="00207507" w:rsidRDefault="00207507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Shift: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14:paraId="437D1351" w14:textId="77777777" w:rsidR="00207507" w:rsidRDefault="00207507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0" w:type="dxa"/>
          </w:tcPr>
          <w:p w14:paraId="305AF054" w14:textId="77777777" w:rsidR="00207507" w:rsidRDefault="00207507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999" w:type="dxa"/>
          </w:tcPr>
          <w:p w14:paraId="2BC2A18E" w14:textId="77777777" w:rsidR="00207507" w:rsidRDefault="00207507" w:rsidP="00ED57B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3B527B28" w14:textId="77777777" w:rsidR="00207507" w:rsidRDefault="00207507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199"/>
        <w:gridCol w:w="351"/>
        <w:gridCol w:w="2773"/>
        <w:gridCol w:w="2841"/>
      </w:tblGrid>
      <w:tr w:rsidR="00207507" w:rsidRPr="00264727" w14:paraId="7F82EC14" w14:textId="77777777" w:rsidTr="00207507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307741C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Operators Name: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E22F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390A245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5EADF5A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Operators Signature: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4DCAE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</w:tbl>
    <w:p w14:paraId="5CA7B88B" w14:textId="6E70BA8B" w:rsidR="00207507" w:rsidRPr="008449E7" w:rsidRDefault="00207507" w:rsidP="00207507">
      <w:pPr>
        <w:spacing w:before="100" w:beforeAutospacing="1" w:after="100" w:afterAutospacing="1"/>
        <w:rPr>
          <w:rFonts w:ascii="Verdana" w:hAnsi="Verdana"/>
          <w:b/>
          <w:bCs/>
          <w:u w:val="single"/>
        </w:rPr>
      </w:pPr>
      <w:r w:rsidRPr="00207507">
        <w:rPr>
          <w:rFonts w:ascii="Verdana" w:hAnsi="Verdana"/>
          <w:b/>
          <w:bCs/>
          <w:u w:val="single"/>
        </w:rPr>
        <w:t>KE</w:t>
      </w:r>
      <w:r w:rsidRPr="008449E7">
        <w:rPr>
          <w:rFonts w:ascii="Verdana" w:hAnsi="Verdana"/>
          <w:b/>
          <w:bCs/>
          <w:u w:val="single"/>
        </w:rPr>
        <w:t>Y OFF Procedures:</w:t>
      </w:r>
    </w:p>
    <w:tbl>
      <w:tblPr>
        <w:tblW w:w="10530" w:type="dxa"/>
        <w:tblLook w:val="01E0" w:firstRow="1" w:lastRow="1" w:firstColumn="1" w:lastColumn="1" w:noHBand="0" w:noVBand="0"/>
      </w:tblPr>
      <w:tblGrid>
        <w:gridCol w:w="620"/>
        <w:gridCol w:w="3106"/>
        <w:gridCol w:w="351"/>
        <w:gridCol w:w="687"/>
        <w:gridCol w:w="5766"/>
      </w:tblGrid>
      <w:tr w:rsidR="00207507" w:rsidRPr="00264727" w14:paraId="45B490F1" w14:textId="77777777" w:rsidTr="00207507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95FA15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106" w:type="dxa"/>
            <w:vAlign w:val="bottom"/>
          </w:tcPr>
          <w:p w14:paraId="54BC345B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Overhead Guard</w:t>
            </w:r>
          </w:p>
        </w:tc>
        <w:tc>
          <w:tcPr>
            <w:tcW w:w="351" w:type="dxa"/>
            <w:vAlign w:val="center"/>
          </w:tcPr>
          <w:p w14:paraId="53316D0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2A30D447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6" w:type="dxa"/>
            <w:vAlign w:val="center"/>
          </w:tcPr>
          <w:p w14:paraId="2E4C71C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LPG Tank Locator Pin</w:t>
            </w:r>
          </w:p>
        </w:tc>
      </w:tr>
      <w:tr w:rsidR="00207507" w:rsidRPr="00264727" w14:paraId="5C4259BD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93E4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106" w:type="dxa"/>
            <w:vAlign w:val="bottom"/>
          </w:tcPr>
          <w:p w14:paraId="3845E8C7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Hydraulic Cylinders</w:t>
            </w:r>
          </w:p>
        </w:tc>
        <w:tc>
          <w:tcPr>
            <w:tcW w:w="351" w:type="dxa"/>
            <w:vAlign w:val="center"/>
          </w:tcPr>
          <w:p w14:paraId="6CFFF7BA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F87D1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6" w:type="dxa"/>
            <w:vAlign w:val="center"/>
          </w:tcPr>
          <w:p w14:paraId="5E9A3078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Fuel</w:t>
            </w:r>
            <w:r w:rsidRPr="00264727">
              <w:rPr>
                <w:rFonts w:ascii="Verdana" w:hAnsi="Verdana"/>
              </w:rPr>
              <w:t xml:space="preserve"> Gauge</w:t>
            </w:r>
          </w:p>
        </w:tc>
      </w:tr>
      <w:tr w:rsidR="00207507" w:rsidRPr="00264727" w14:paraId="58586A04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81F2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106" w:type="dxa"/>
            <w:vAlign w:val="bottom"/>
          </w:tcPr>
          <w:p w14:paraId="687B1C65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Hydraulic Hoses</w:t>
            </w:r>
          </w:p>
        </w:tc>
        <w:tc>
          <w:tcPr>
            <w:tcW w:w="351" w:type="dxa"/>
            <w:vAlign w:val="center"/>
          </w:tcPr>
          <w:p w14:paraId="55FD35B7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A45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6" w:type="dxa"/>
            <w:vAlign w:val="center"/>
          </w:tcPr>
          <w:p w14:paraId="7666946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Engine Oil Level</w:t>
            </w:r>
          </w:p>
        </w:tc>
      </w:tr>
      <w:tr w:rsidR="00207507" w:rsidRPr="00264727" w14:paraId="513B75D1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0E9E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106" w:type="dxa"/>
            <w:vAlign w:val="bottom"/>
          </w:tcPr>
          <w:p w14:paraId="2B85A435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Mast Assembly</w:t>
            </w:r>
          </w:p>
        </w:tc>
        <w:tc>
          <w:tcPr>
            <w:tcW w:w="351" w:type="dxa"/>
            <w:vAlign w:val="center"/>
          </w:tcPr>
          <w:p w14:paraId="40F952CE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A829A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6" w:type="dxa"/>
            <w:vAlign w:val="center"/>
          </w:tcPr>
          <w:p w14:paraId="3AA118A6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 xml:space="preserve">Examine the </w:t>
            </w:r>
            <w:smartTag w:uri="urn:schemas-microsoft-com:office:smarttags" w:element="place">
              <w:r w:rsidRPr="00264727">
                <w:rPr>
                  <w:rFonts w:ascii="Verdana" w:hAnsi="Verdana"/>
                </w:rPr>
                <w:t>Battery</w:t>
              </w:r>
            </w:smartTag>
            <w:r w:rsidRPr="00264727">
              <w:rPr>
                <w:rFonts w:ascii="Verdana" w:hAnsi="Verdana"/>
              </w:rPr>
              <w:t xml:space="preserve"> Condition and Fluid Level</w:t>
            </w:r>
          </w:p>
        </w:tc>
      </w:tr>
      <w:tr w:rsidR="00207507" w:rsidRPr="00264727" w14:paraId="34700FE0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A0C6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106" w:type="dxa"/>
            <w:vAlign w:val="bottom"/>
          </w:tcPr>
          <w:p w14:paraId="7EDBC19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Lift Chains and Rollers</w:t>
            </w:r>
          </w:p>
        </w:tc>
        <w:tc>
          <w:tcPr>
            <w:tcW w:w="351" w:type="dxa"/>
            <w:vAlign w:val="center"/>
          </w:tcPr>
          <w:p w14:paraId="4F9DB868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5ACD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6" w:type="dxa"/>
            <w:vAlign w:val="center"/>
          </w:tcPr>
          <w:p w14:paraId="6B804F53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Hydraulic Fluid Level</w:t>
            </w:r>
          </w:p>
        </w:tc>
      </w:tr>
      <w:tr w:rsidR="00207507" w:rsidRPr="00264727" w14:paraId="7F63D0B6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CD6E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106" w:type="dxa"/>
            <w:vAlign w:val="bottom"/>
          </w:tcPr>
          <w:p w14:paraId="745ED29E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LPG Tank Hose</w:t>
            </w:r>
          </w:p>
        </w:tc>
        <w:tc>
          <w:tcPr>
            <w:tcW w:w="351" w:type="dxa"/>
            <w:vAlign w:val="center"/>
          </w:tcPr>
          <w:p w14:paraId="74C2F98C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5D54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6" w:type="dxa"/>
            <w:vAlign w:val="center"/>
          </w:tcPr>
          <w:p w14:paraId="64C547E4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Engine Coolant Level</w:t>
            </w:r>
          </w:p>
        </w:tc>
      </w:tr>
    </w:tbl>
    <w:p w14:paraId="334AE2FC" w14:textId="77777777" w:rsidR="00207507" w:rsidRPr="00482ED7" w:rsidRDefault="00207507" w:rsidP="00207507">
      <w:pPr>
        <w:rPr>
          <w:sz w:val="16"/>
          <w:szCs w:val="16"/>
        </w:rPr>
      </w:pPr>
    </w:p>
    <w:p w14:paraId="5AF2A39A" w14:textId="77777777" w:rsidR="00207507" w:rsidRPr="008449E7" w:rsidRDefault="00207507" w:rsidP="00207507">
      <w:pPr>
        <w:rPr>
          <w:u w:val="single"/>
        </w:rPr>
      </w:pPr>
      <w:r w:rsidRPr="008449E7">
        <w:rPr>
          <w:rFonts w:ascii="Verdana" w:hAnsi="Verdana"/>
          <w:b/>
          <w:bCs/>
          <w:u w:val="single"/>
        </w:rPr>
        <w:t>KEY ON Procedures</w:t>
      </w:r>
    </w:p>
    <w:p w14:paraId="297B44C8" w14:textId="77777777" w:rsidR="00207507" w:rsidRPr="00482ED7" w:rsidRDefault="00207507" w:rsidP="00207507">
      <w:pPr>
        <w:rPr>
          <w:sz w:val="16"/>
          <w:szCs w:val="16"/>
        </w:rPr>
      </w:pPr>
    </w:p>
    <w:tbl>
      <w:tblPr>
        <w:tblW w:w="10530" w:type="dxa"/>
        <w:tblLook w:val="01E0" w:firstRow="1" w:lastRow="1" w:firstColumn="1" w:lastColumn="1" w:noHBand="0" w:noVBand="0"/>
      </w:tblPr>
      <w:tblGrid>
        <w:gridCol w:w="621"/>
        <w:gridCol w:w="3777"/>
        <w:gridCol w:w="519"/>
        <w:gridCol w:w="519"/>
        <w:gridCol w:w="5094"/>
      </w:tblGrid>
      <w:tr w:rsidR="00207507" w:rsidRPr="00264727" w14:paraId="5AC671E7" w14:textId="77777777" w:rsidTr="00207507"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790A6D77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777" w:type="dxa"/>
            <w:vAlign w:val="center"/>
          </w:tcPr>
          <w:p w14:paraId="20167301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Test Front, Tail and Brake Lights</w:t>
            </w:r>
          </w:p>
        </w:tc>
        <w:tc>
          <w:tcPr>
            <w:tcW w:w="519" w:type="dxa"/>
            <w:vAlign w:val="center"/>
          </w:tcPr>
          <w:p w14:paraId="1846C21C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6D91705B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094" w:type="dxa"/>
            <w:vAlign w:val="center"/>
          </w:tcPr>
          <w:p w14:paraId="7F903822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Ammeter Indicator Lamp</w:t>
            </w:r>
          </w:p>
        </w:tc>
      </w:tr>
      <w:tr w:rsidR="00207507" w:rsidRPr="00264727" w14:paraId="56492BCC" w14:textId="77777777" w:rsidTr="00207507"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8702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777" w:type="dxa"/>
            <w:vAlign w:val="center"/>
          </w:tcPr>
          <w:p w14:paraId="1DA41445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Oil Pressure Indicator Lamp</w:t>
            </w:r>
          </w:p>
        </w:tc>
        <w:tc>
          <w:tcPr>
            <w:tcW w:w="519" w:type="dxa"/>
            <w:vAlign w:val="center"/>
          </w:tcPr>
          <w:p w14:paraId="3AAA6BEA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36FAC97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094" w:type="dxa"/>
            <w:vAlign w:val="center"/>
          </w:tcPr>
          <w:p w14:paraId="4E0FFC26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</w:tr>
    </w:tbl>
    <w:p w14:paraId="502223D3" w14:textId="77777777" w:rsidR="00207507" w:rsidRPr="00521AE4" w:rsidRDefault="00207507" w:rsidP="00207507">
      <w:pPr>
        <w:rPr>
          <w:sz w:val="16"/>
          <w:szCs w:val="16"/>
        </w:rPr>
      </w:pPr>
    </w:p>
    <w:p w14:paraId="48C53303" w14:textId="77777777" w:rsidR="00207507" w:rsidRPr="008449E7" w:rsidRDefault="00207507" w:rsidP="00207507">
      <w:pPr>
        <w:rPr>
          <w:u w:val="single"/>
        </w:rPr>
      </w:pPr>
      <w:r w:rsidRPr="008449E7">
        <w:rPr>
          <w:rFonts w:ascii="Verdana" w:hAnsi="Verdana"/>
          <w:b/>
          <w:bCs/>
          <w:u w:val="single"/>
        </w:rPr>
        <w:t>ENGINE RUNNING Procedures</w:t>
      </w:r>
    </w:p>
    <w:p w14:paraId="5042E05E" w14:textId="77777777" w:rsidR="00207507" w:rsidRPr="00482ED7" w:rsidRDefault="00207507" w:rsidP="00207507">
      <w:pPr>
        <w:rPr>
          <w:sz w:val="16"/>
          <w:szCs w:val="16"/>
        </w:rPr>
      </w:pPr>
    </w:p>
    <w:tbl>
      <w:tblPr>
        <w:tblW w:w="10530" w:type="dxa"/>
        <w:tblLook w:val="01E0" w:firstRow="1" w:lastRow="1" w:firstColumn="1" w:lastColumn="1" w:noHBand="0" w:noVBand="0"/>
      </w:tblPr>
      <w:tblGrid>
        <w:gridCol w:w="619"/>
        <w:gridCol w:w="3761"/>
        <w:gridCol w:w="519"/>
        <w:gridCol w:w="519"/>
        <w:gridCol w:w="5112"/>
      </w:tblGrid>
      <w:tr w:rsidR="00207507" w:rsidRPr="00264727" w14:paraId="3D3287E9" w14:textId="77777777" w:rsidTr="00207507"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30A64DAA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761" w:type="dxa"/>
            <w:vAlign w:val="center"/>
          </w:tcPr>
          <w:p w14:paraId="76FE5297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Gauges</w:t>
            </w:r>
          </w:p>
        </w:tc>
        <w:tc>
          <w:tcPr>
            <w:tcW w:w="519" w:type="dxa"/>
            <w:vAlign w:val="center"/>
          </w:tcPr>
          <w:p w14:paraId="15B350E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1B33BD6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12" w:type="dxa"/>
            <w:vAlign w:val="center"/>
          </w:tcPr>
          <w:p w14:paraId="2AF6128D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Water Temperature Gauge</w:t>
            </w:r>
          </w:p>
        </w:tc>
      </w:tr>
      <w:tr w:rsidR="00207507" w:rsidRPr="00264727" w14:paraId="58438CAD" w14:textId="77777777" w:rsidTr="00207507"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4C392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761" w:type="dxa"/>
            <w:vAlign w:val="center"/>
          </w:tcPr>
          <w:p w14:paraId="241F8E4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Hour Meter</w:t>
            </w:r>
          </w:p>
        </w:tc>
        <w:tc>
          <w:tcPr>
            <w:tcW w:w="519" w:type="dxa"/>
            <w:vAlign w:val="center"/>
          </w:tcPr>
          <w:p w14:paraId="69A23C9E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0FFC58C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12" w:type="dxa"/>
            <w:vAlign w:val="center"/>
          </w:tcPr>
          <w:p w14:paraId="5EE6D343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</w:tr>
    </w:tbl>
    <w:p w14:paraId="3278B2CC" w14:textId="77777777" w:rsidR="00207507" w:rsidRPr="00482ED7" w:rsidRDefault="00207507" w:rsidP="00207507">
      <w:pPr>
        <w:rPr>
          <w:sz w:val="16"/>
          <w:szCs w:val="16"/>
        </w:rPr>
      </w:pPr>
    </w:p>
    <w:p w14:paraId="5B700FCE" w14:textId="77777777" w:rsidR="00207507" w:rsidRPr="008449E7" w:rsidRDefault="00207507" w:rsidP="00207507">
      <w:pPr>
        <w:rPr>
          <w:u w:val="single"/>
        </w:rPr>
      </w:pPr>
      <w:r w:rsidRPr="008449E7">
        <w:rPr>
          <w:rFonts w:ascii="Verdana" w:hAnsi="Verdana"/>
          <w:b/>
          <w:bCs/>
          <w:u w:val="single"/>
        </w:rPr>
        <w:t>Test the Standard Equipment</w:t>
      </w:r>
    </w:p>
    <w:p w14:paraId="751B278D" w14:textId="77777777" w:rsidR="00207507" w:rsidRPr="00521AE4" w:rsidRDefault="00207507" w:rsidP="00207507">
      <w:pPr>
        <w:rPr>
          <w:sz w:val="16"/>
          <w:szCs w:val="16"/>
        </w:rPr>
      </w:pPr>
    </w:p>
    <w:tbl>
      <w:tblPr>
        <w:tblW w:w="10530" w:type="dxa"/>
        <w:tblLook w:val="01E0" w:firstRow="1" w:lastRow="1" w:firstColumn="1" w:lastColumn="1" w:noHBand="0" w:noVBand="0"/>
      </w:tblPr>
      <w:tblGrid>
        <w:gridCol w:w="620"/>
        <w:gridCol w:w="3268"/>
        <w:gridCol w:w="350"/>
        <w:gridCol w:w="518"/>
        <w:gridCol w:w="5774"/>
      </w:tblGrid>
      <w:tr w:rsidR="00207507" w:rsidRPr="00264727" w14:paraId="51036B03" w14:textId="77777777" w:rsidTr="00207507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DC944A2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268" w:type="dxa"/>
            <w:vAlign w:val="center"/>
          </w:tcPr>
          <w:p w14:paraId="1D5AD0CC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Steering</w:t>
            </w:r>
          </w:p>
        </w:tc>
        <w:tc>
          <w:tcPr>
            <w:tcW w:w="350" w:type="dxa"/>
            <w:vAlign w:val="center"/>
          </w:tcPr>
          <w:p w14:paraId="4008E2B3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2FEDB689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74" w:type="dxa"/>
            <w:vAlign w:val="center"/>
          </w:tcPr>
          <w:p w14:paraId="4D806083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Safety Seat (if equipped)</w:t>
            </w:r>
          </w:p>
        </w:tc>
      </w:tr>
      <w:tr w:rsidR="00207507" w:rsidRPr="00264727" w14:paraId="78727643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41BD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268" w:type="dxa"/>
            <w:vAlign w:val="center"/>
          </w:tcPr>
          <w:p w14:paraId="623F957F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Brakes</w:t>
            </w:r>
          </w:p>
        </w:tc>
        <w:tc>
          <w:tcPr>
            <w:tcW w:w="350" w:type="dxa"/>
            <w:vAlign w:val="center"/>
          </w:tcPr>
          <w:p w14:paraId="3C571EED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A324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74" w:type="dxa"/>
            <w:vAlign w:val="center"/>
          </w:tcPr>
          <w:p w14:paraId="3A76BE62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Operation of Load-Handling Attachments</w:t>
            </w:r>
          </w:p>
        </w:tc>
      </w:tr>
      <w:tr w:rsidR="00207507" w:rsidRPr="00264727" w14:paraId="73D6290D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FDF2D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268" w:type="dxa"/>
            <w:vAlign w:val="center"/>
          </w:tcPr>
          <w:p w14:paraId="79919E7B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Horn</w:t>
            </w:r>
          </w:p>
        </w:tc>
        <w:tc>
          <w:tcPr>
            <w:tcW w:w="350" w:type="dxa"/>
            <w:vAlign w:val="center"/>
          </w:tcPr>
          <w:p w14:paraId="6279CC6B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408E6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74" w:type="dxa"/>
            <w:vAlign w:val="center"/>
          </w:tcPr>
          <w:p w14:paraId="30F64C34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Transmission Fluid Level</w:t>
            </w:r>
          </w:p>
        </w:tc>
      </w:tr>
      <w:tr w:rsidR="00207507" w:rsidRPr="00264727" w14:paraId="586F18A3" w14:textId="77777777" w:rsidTr="00207507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1C078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268" w:type="dxa"/>
            <w:vAlign w:val="center"/>
          </w:tcPr>
          <w:p w14:paraId="4A71B966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Back-up Alarm (if equipped)</w:t>
            </w:r>
          </w:p>
        </w:tc>
        <w:tc>
          <w:tcPr>
            <w:tcW w:w="350" w:type="dxa"/>
            <w:vAlign w:val="center"/>
          </w:tcPr>
          <w:p w14:paraId="07E25700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14:paraId="11303F6B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74" w:type="dxa"/>
            <w:vAlign w:val="center"/>
          </w:tcPr>
          <w:p w14:paraId="02FDA9FE" w14:textId="77777777" w:rsidR="00207507" w:rsidRPr="001360AD" w:rsidRDefault="00207507" w:rsidP="00E46BCC">
            <w:pPr>
              <w:spacing w:before="100" w:beforeAutospacing="1" w:after="100" w:afterAutospacing="1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Fire Extinguisher</w:t>
            </w:r>
          </w:p>
        </w:tc>
      </w:tr>
    </w:tbl>
    <w:p w14:paraId="39111B3B" w14:textId="77777777" w:rsidR="00207507" w:rsidRPr="00521AE4" w:rsidRDefault="00207507" w:rsidP="00207507">
      <w:pPr>
        <w:spacing w:before="100" w:beforeAutospacing="1" w:after="100" w:afterAutospacing="1"/>
        <w:rPr>
          <w:rFonts w:ascii="Verdana" w:hAnsi="Verdana"/>
          <w:b/>
          <w:bCs/>
          <w:i/>
        </w:rPr>
      </w:pPr>
      <w:r w:rsidRPr="00521AE4">
        <w:rPr>
          <w:rFonts w:ascii="Verdana" w:hAnsi="Verdana"/>
          <w:b/>
          <w:bCs/>
          <w:i/>
        </w:rPr>
        <w:t xml:space="preserve"> IF </w:t>
      </w:r>
      <w:r>
        <w:rPr>
          <w:rFonts w:ascii="Verdana" w:hAnsi="Verdana"/>
          <w:b/>
          <w:bCs/>
          <w:i/>
        </w:rPr>
        <w:t>EQUIPMENT</w:t>
      </w:r>
      <w:r w:rsidRPr="00521AE4">
        <w:rPr>
          <w:rFonts w:ascii="Verdana" w:hAnsi="Verdana"/>
          <w:b/>
          <w:bCs/>
          <w:i/>
        </w:rPr>
        <w:t xml:space="preserve"> FAILS ANY PART OF THIS INSPECTION, REMOVE THE KEY AND REPORT THE PROBLEM TO YOUR SUPERVISOR:</w:t>
      </w:r>
    </w:p>
    <w:tbl>
      <w:tblPr>
        <w:tblW w:w="10728" w:type="dxa"/>
        <w:tblInd w:w="-108" w:type="dxa"/>
        <w:tblLook w:val="01E0" w:firstRow="1" w:lastRow="1" w:firstColumn="1" w:lastColumn="1" w:noHBand="0" w:noVBand="0"/>
      </w:tblPr>
      <w:tblGrid>
        <w:gridCol w:w="108"/>
        <w:gridCol w:w="1708"/>
        <w:gridCol w:w="8912"/>
      </w:tblGrid>
      <w:tr w:rsidR="00207507" w:rsidRPr="00264727" w14:paraId="31D5EF8C" w14:textId="77777777" w:rsidTr="00207507">
        <w:trPr>
          <w:gridBefore w:val="1"/>
          <w:wBefore w:w="108" w:type="dxa"/>
        </w:trPr>
        <w:tc>
          <w:tcPr>
            <w:tcW w:w="1708" w:type="dxa"/>
          </w:tcPr>
          <w:p w14:paraId="604E7422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64727">
              <w:rPr>
                <w:rFonts w:ascii="Verdana" w:hAnsi="Verdana"/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8912" w:type="dxa"/>
            <w:tcBorders>
              <w:bottom w:val="single" w:sz="4" w:space="0" w:color="auto"/>
            </w:tcBorders>
          </w:tcPr>
          <w:p w14:paraId="3CCA240E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7507" w:rsidRPr="00264727" w14:paraId="64F5B5EE" w14:textId="77777777" w:rsidTr="00207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9C70A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07507" w:rsidRPr="00264727" w14:paraId="667D6566" w14:textId="77777777" w:rsidTr="00207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497F" w14:textId="77777777" w:rsidR="00207507" w:rsidRPr="00264727" w:rsidRDefault="00207507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202085C" w14:textId="77777777" w:rsidR="00207507" w:rsidRDefault="00207507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7D141EE5" w14:textId="77777777" w:rsidR="00ED57BD" w:rsidRPr="006D26AA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lastRenderedPageBreak/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6479E79D" w:rsidR="00B93D9A" w:rsidRPr="003D7A79" w:rsidRDefault="005E086E" w:rsidP="005E086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</w:t>
            </w:r>
            <w:r w:rsidR="00B93D9A"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CD287C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3DB6BDDF" w:rsidR="00CD287C" w:rsidRPr="003D7A79" w:rsidRDefault="00800E47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10616A9D" w:rsidR="00CD287C" w:rsidRPr="003D7A79" w:rsidRDefault="00CD287C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67529984" w:rsidR="00CD287C" w:rsidRPr="003D7A79" w:rsidRDefault="00CD287C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03D20461" w:rsidR="00CD287C" w:rsidRPr="003D7A79" w:rsidRDefault="00CD287C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CD287C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4CF8E271" w:rsidR="00CD287C" w:rsidRPr="003D7A79" w:rsidRDefault="00800E47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7F6AFE6F" w:rsidR="00CD287C" w:rsidRPr="003D7A79" w:rsidRDefault="00800E47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66A358C4" w:rsidR="00CD287C" w:rsidRPr="003D7A79" w:rsidRDefault="00800E47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6AC6232F" w:rsidR="00CD287C" w:rsidRPr="003D7A79" w:rsidRDefault="00800E47" w:rsidP="00CD287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640E2D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282A68F6" w:rsidR="00640E2D" w:rsidRPr="003D7A79" w:rsidRDefault="00640E2D" w:rsidP="00640E2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77E9AD78" w:rsidR="00640E2D" w:rsidRPr="003D7A79" w:rsidRDefault="00640E2D" w:rsidP="00640E2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29EC621D" w:rsidR="00640E2D" w:rsidRPr="003D7A79" w:rsidRDefault="00640E2D" w:rsidP="00640E2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6C7CBB70" w:rsidR="00640E2D" w:rsidRPr="003D7A79" w:rsidRDefault="00640E2D" w:rsidP="00640E2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CB74" w14:textId="77777777" w:rsidR="007E26EC" w:rsidRDefault="007E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1F39657C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640E2D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800E47">
      <w:rPr>
        <w:rFonts w:ascii="Arial" w:hAnsi="Arial" w:cs="Arial"/>
        <w:noProof/>
        <w:snapToGrid w:val="0"/>
        <w:sz w:val="16"/>
        <w:szCs w:val="16"/>
      </w:rPr>
      <w:t>1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800E47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A301" w14:textId="77777777" w:rsidR="007E26EC" w:rsidRDefault="007E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4784" w14:textId="77777777" w:rsidR="007E26EC" w:rsidRDefault="007E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905"/>
      <w:gridCol w:w="3652"/>
    </w:tblGrid>
    <w:tr w:rsidR="00CB097B" w:rsidRPr="00423679" w14:paraId="26CC66C3" w14:textId="77777777" w:rsidTr="00A7347E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6FFEC02A">
                <wp:extent cx="1029457" cy="542130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959" cy="565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58C13AD7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7E26EC">
            <w:rPr>
              <w:rFonts w:ascii="Arial" w:hAnsi="Arial" w:cs="Arial"/>
              <w:b/>
            </w:rPr>
            <w:t>10A</w:t>
          </w:r>
        </w:p>
        <w:p w14:paraId="26CC66BD" w14:textId="0E85BA8D" w:rsidR="00CB097B" w:rsidRPr="00423679" w:rsidRDefault="00207507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Propane-Diesel Fuel Powered Vehicles Inspection Checklist</w:t>
          </w:r>
        </w:p>
      </w:tc>
      <w:tc>
        <w:tcPr>
          <w:tcW w:w="3652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207507">
            <w:rPr>
              <w:rFonts w:ascii="Arial" w:hAnsi="Arial" w:cs="Arial"/>
              <w:noProof/>
              <w:sz w:val="16"/>
              <w:szCs w:val="16"/>
            </w:rPr>
            <w:t>10A WMI-Propane-Diesel Fuel Powered Vehicles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63D0F446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="005E086E">
            <w:rPr>
              <w:rFonts w:ascii="Arial" w:hAnsi="Arial" w:cs="Arial"/>
              <w:noProof/>
              <w:sz w:val="16"/>
              <w:szCs w:val="16"/>
            </w:rPr>
            <w:t>/30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45E4018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13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331E8466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800E4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800E4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E5A4" w14:textId="77777777" w:rsidR="007E26EC" w:rsidRDefault="007E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77257"/>
    <w:rsid w:val="000F2722"/>
    <w:rsid w:val="001136CE"/>
    <w:rsid w:val="001326A1"/>
    <w:rsid w:val="001838C8"/>
    <w:rsid w:val="001A15BF"/>
    <w:rsid w:val="001A1655"/>
    <w:rsid w:val="001C544A"/>
    <w:rsid w:val="001D34E5"/>
    <w:rsid w:val="00207507"/>
    <w:rsid w:val="00246136"/>
    <w:rsid w:val="00282C91"/>
    <w:rsid w:val="002D7B49"/>
    <w:rsid w:val="002E2D2D"/>
    <w:rsid w:val="00303F64"/>
    <w:rsid w:val="00364627"/>
    <w:rsid w:val="003C4B16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27CF5"/>
    <w:rsid w:val="00537BE7"/>
    <w:rsid w:val="005454FB"/>
    <w:rsid w:val="0057157A"/>
    <w:rsid w:val="00574490"/>
    <w:rsid w:val="0059258C"/>
    <w:rsid w:val="005C58EF"/>
    <w:rsid w:val="005D755A"/>
    <w:rsid w:val="005E086E"/>
    <w:rsid w:val="005E573D"/>
    <w:rsid w:val="005F1604"/>
    <w:rsid w:val="005F2CAD"/>
    <w:rsid w:val="006330E1"/>
    <w:rsid w:val="006373AF"/>
    <w:rsid w:val="00640E2D"/>
    <w:rsid w:val="006433C4"/>
    <w:rsid w:val="006536DE"/>
    <w:rsid w:val="0067228C"/>
    <w:rsid w:val="006752CF"/>
    <w:rsid w:val="00700547"/>
    <w:rsid w:val="00713B8B"/>
    <w:rsid w:val="00783A48"/>
    <w:rsid w:val="007D4570"/>
    <w:rsid w:val="007E26EC"/>
    <w:rsid w:val="007F252C"/>
    <w:rsid w:val="00800E47"/>
    <w:rsid w:val="00806208"/>
    <w:rsid w:val="00873FDA"/>
    <w:rsid w:val="008757CD"/>
    <w:rsid w:val="008A4B1F"/>
    <w:rsid w:val="008A558E"/>
    <w:rsid w:val="008A64E9"/>
    <w:rsid w:val="008C56C3"/>
    <w:rsid w:val="008D7507"/>
    <w:rsid w:val="008E3369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56C3C"/>
    <w:rsid w:val="00A57CFC"/>
    <w:rsid w:val="00A7347E"/>
    <w:rsid w:val="00A92665"/>
    <w:rsid w:val="00A95E9F"/>
    <w:rsid w:val="00AA47A9"/>
    <w:rsid w:val="00AA4F0D"/>
    <w:rsid w:val="00AB397E"/>
    <w:rsid w:val="00AE0B05"/>
    <w:rsid w:val="00AE1740"/>
    <w:rsid w:val="00B05CB4"/>
    <w:rsid w:val="00B100D7"/>
    <w:rsid w:val="00B32AB9"/>
    <w:rsid w:val="00B65CD3"/>
    <w:rsid w:val="00B82E09"/>
    <w:rsid w:val="00B93D9A"/>
    <w:rsid w:val="00B94287"/>
    <w:rsid w:val="00B9550B"/>
    <w:rsid w:val="00BA7ED3"/>
    <w:rsid w:val="00BB0908"/>
    <w:rsid w:val="00BD2CE7"/>
    <w:rsid w:val="00C17A7F"/>
    <w:rsid w:val="00CB097B"/>
    <w:rsid w:val="00CB236E"/>
    <w:rsid w:val="00CB55C7"/>
    <w:rsid w:val="00CB7C52"/>
    <w:rsid w:val="00CD287C"/>
    <w:rsid w:val="00CE0FAC"/>
    <w:rsid w:val="00CE2C09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B6E6F"/>
    <w:rsid w:val="00ED57BD"/>
    <w:rsid w:val="00F0682E"/>
    <w:rsid w:val="00F12C25"/>
    <w:rsid w:val="00F17E57"/>
    <w:rsid w:val="00F30ECC"/>
    <w:rsid w:val="00F54F28"/>
    <w:rsid w:val="00F71E43"/>
    <w:rsid w:val="00F74F3E"/>
    <w:rsid w:val="00F92C70"/>
    <w:rsid w:val="00FE64B6"/>
    <w:rsid w:val="00FE721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35C23-E9C6-4D7A-B192-F5C2950F3DB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8</cp:revision>
  <cp:lastPrinted>2011-10-07T18:33:00Z</cp:lastPrinted>
  <dcterms:created xsi:type="dcterms:W3CDTF">2016-06-30T18:47:00Z</dcterms:created>
  <dcterms:modified xsi:type="dcterms:W3CDTF">2019-06-07T14:17:00Z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